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81281" w:rsidRPr="00736A09" w:rsidRDefault="00AF60F7" w:rsidP="00D26591">
      <w:pPr>
        <w:pStyle w:val="Heading4"/>
        <w:rPr>
          <w:lang w:val="en-GB"/>
        </w:rPr>
      </w:pPr>
      <w:r w:rsidRPr="00736A09">
        <w:rPr>
          <w:noProof/>
          <w:lang w:val="en-US"/>
        </w:rPr>
        <mc:AlternateContent>
          <mc:Choice Requires="wps">
            <w:drawing>
              <wp:anchor distT="0" distB="0" distL="114300" distR="114300" simplePos="0" relativeHeight="251677696" behindDoc="0" locked="0" layoutInCell="1" allowOverlap="1" wp14:anchorId="1CEFBEA8" wp14:editId="3471ED8D">
                <wp:simplePos x="0" y="0"/>
                <wp:positionH relativeFrom="column">
                  <wp:posOffset>-480695</wp:posOffset>
                </wp:positionH>
                <wp:positionV relativeFrom="paragraph">
                  <wp:posOffset>0</wp:posOffset>
                </wp:positionV>
                <wp:extent cx="7689215" cy="714375"/>
                <wp:effectExtent l="0" t="0" r="2603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9215" cy="714375"/>
                        </a:xfrm>
                        <a:prstGeom prst="rect">
                          <a:avLst/>
                        </a:prstGeom>
                        <a:solidFill>
                          <a:srgbClr val="8064A2"/>
                        </a:solidFill>
                        <a:ln w="9525">
                          <a:solidFill>
                            <a:schemeClr val="accent1"/>
                          </a:solidFill>
                          <a:miter lim="800000"/>
                          <a:headEnd/>
                          <a:tailEnd/>
                        </a:ln>
                      </wps:spPr>
                      <wps:txbx>
                        <w:txbxContent>
                          <w:p w:rsidR="00AF60F7" w:rsidRPr="00091FDE" w:rsidRDefault="00091FDE" w:rsidP="003B4E5F">
                            <w:pPr>
                              <w:ind w:left="708"/>
                              <w:rPr>
                                <w:rFonts w:cs="Calibri"/>
                                <w:lang w:val="sv-SE"/>
                              </w:rPr>
                            </w:pPr>
                            <w:r>
                              <w:rPr>
                                <w:color w:val="EEECE1"/>
                                <w:sz w:val="40"/>
                                <w:szCs w:val="40"/>
                                <w:lang w:val="sv-SE"/>
                              </w:rPr>
                              <w:t>RECOMMENDED MINIMUM CONTENT – HYGIENE KITS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85pt;margin-top:0;width:605.45pt;height:5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" fillcolor="#8064a2" strokecolor="#4f81bd [3204]">
                <v:textbox>
                  <w:txbxContent>
                    <w:p w:rsidR="00AF60F7" w:rsidRPr="00091FDE" w:rsidRDefault="00091FDE" w:rsidP="003B4E5F">
                      <w:pPr>
                        <w:ind w:left="708"/>
                        <w:rPr>
                          <w:rFonts w:cs="Calibri"/>
                          <w:lang w:val="sv-SE"/>
                        </w:rPr>
                      </w:pPr>
                      <w:r>
                        <w:rPr>
                          <w:color w:val="EEECE1"/>
                          <w:sz w:val="40"/>
                          <w:szCs w:val="40"/>
                          <w:lang w:val="sv-SE"/>
                        </w:rPr>
                        <w:t>RECOMMENDED MINIMUM CONTENT – HYGIENE KITS</w:t>
                      </w:r>
                    </w:p>
                  </w:txbxContent>
                </v:textbox>
              </v:shape>
            </w:pict>
          </mc:Fallback>
        </mc:AlternateContent>
      </w:r>
      <w:r w:rsidR="00AE3526" w:rsidRPr="00736A09">
        <w:rPr>
          <w:noProof/>
          <w:lang w:val="en-US"/>
        </w:rPr>
        <w:drawing>
          <wp:anchor distT="0" distB="0" distL="114300" distR="114300" simplePos="0" relativeHeight="251675648" behindDoc="1" locked="0" layoutInCell="1" allowOverlap="1" wp14:anchorId="11B30EBF" wp14:editId="1D4964AB">
            <wp:simplePos x="0" y="0"/>
            <wp:positionH relativeFrom="page">
              <wp:posOffset>3200400</wp:posOffset>
            </wp:positionH>
            <wp:positionV relativeFrom="page">
              <wp:posOffset>104775</wp:posOffset>
            </wp:positionV>
            <wp:extent cx="1010920" cy="1066800"/>
            <wp:effectExtent l="0" t="0" r="0" b="0"/>
            <wp:wrapTight wrapText="bothSides">
              <wp:wrapPolygon edited="0">
                <wp:start x="0" y="0"/>
                <wp:lineTo x="0" y="21214"/>
                <wp:lineTo x="21166" y="21214"/>
                <wp:lineTo x="21166" y="0"/>
                <wp:lineTo x="0" y="0"/>
              </wp:wrapPolygon>
            </wp:wrapTight>
            <wp:docPr id="4" name="Picture 4" descr="C:\Users\ahjarne\Desktop\TO DO LEB\Logo WASH Sector WG\WASH LOGO LEBAN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jarne\Desktop\TO DO LEB\Logo WASH Sector WG\WASH LOGO LEBANO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0920" cy="1066800"/>
                    </a:xfrm>
                    <a:prstGeom prst="rect">
                      <a:avLst/>
                    </a:prstGeom>
                    <a:noFill/>
                    <a:ln>
                      <a:noFill/>
                    </a:ln>
                  </pic:spPr>
                </pic:pic>
              </a:graphicData>
            </a:graphic>
            <wp14:sizeRelH relativeFrom="page">
              <wp14:pctWidth>0</wp14:pctWidth>
            </wp14:sizeRelH>
            <wp14:sizeRelV relativeFrom="margin">
              <wp14:pctHeight>0</wp14:pctHeight>
            </wp14:sizeRelV>
          </wp:anchor>
        </w:drawing>
      </w:r>
      <w:r w:rsidR="00B43B10" w:rsidRPr="00736A09">
        <w:rPr>
          <w:noProof/>
          <w:lang w:val="en-US"/>
        </w:rPr>
        <w:drawing>
          <wp:anchor distT="0" distB="0" distL="114300" distR="114300" simplePos="0" relativeHeight="251670528" behindDoc="0" locked="0" layoutInCell="1" allowOverlap="1" wp14:anchorId="2440AA98" wp14:editId="5FDD49CE">
            <wp:simplePos x="0" y="0"/>
            <wp:positionH relativeFrom="page">
              <wp:posOffset>228600</wp:posOffset>
            </wp:positionH>
            <wp:positionV relativeFrom="page">
              <wp:posOffset>200025</wp:posOffset>
            </wp:positionV>
            <wp:extent cx="1626235" cy="448310"/>
            <wp:effectExtent l="0" t="0" r="0" b="8890"/>
            <wp:wrapSquare wrapText="bothSides"/>
            <wp:docPr id="19" name="Picture 6" descr="unhcr-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unhcr-blue.png"/>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626235" cy="448310"/>
                    </a:xfrm>
                    <a:prstGeom prst="rect">
                      <a:avLst/>
                    </a:prstGeom>
                  </pic:spPr>
                </pic:pic>
              </a:graphicData>
            </a:graphic>
            <wp14:sizeRelH relativeFrom="page">
              <wp14:pctWidth>0</wp14:pctWidth>
            </wp14:sizeRelH>
            <wp14:sizeRelV relativeFrom="margin">
              <wp14:pctHeight>0</wp14:pctHeight>
            </wp14:sizeRelV>
          </wp:anchor>
        </w:drawing>
      </w:r>
      <w:r w:rsidR="00B43B10" w:rsidRPr="00736A09">
        <w:rPr>
          <w:noProof/>
          <w:lang w:val="en-US"/>
        </w:rPr>
        <w:drawing>
          <wp:anchor distT="0" distB="0" distL="114300" distR="114300" simplePos="0" relativeHeight="251669504" behindDoc="0" locked="0" layoutInCell="1" allowOverlap="1" wp14:anchorId="4FFCE489" wp14:editId="33D833D0">
            <wp:simplePos x="0" y="0"/>
            <wp:positionH relativeFrom="page">
              <wp:posOffset>5705475</wp:posOffset>
            </wp:positionH>
            <wp:positionV relativeFrom="page">
              <wp:posOffset>123825</wp:posOffset>
            </wp:positionV>
            <wp:extent cx="1857375" cy="556895"/>
            <wp:effectExtent l="0" t="0" r="9525"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logo-reputation.gif"/>
                    <pic:cNvPicPr/>
                  </pic:nvPicPr>
                  <pic:blipFill>
                    <a:blip r:embed="rId11">
                      <a:extLst>
                        <a:ext uri="{28A0092B-C50C-407E-A947-70E740481C1C}">
                          <a14:useLocalDpi xmlns:a14="http://schemas.microsoft.com/office/drawing/2010/main" val="0"/>
                        </a:ext>
                      </a:extLst>
                    </a:blip>
                    <a:stretch>
                      <a:fillRect/>
                    </a:stretch>
                  </pic:blipFill>
                  <pic:spPr>
                    <a:xfrm>
                      <a:off x="0" y="0"/>
                      <a:ext cx="1857375" cy="556895"/>
                    </a:xfrm>
                    <a:prstGeom prst="rect">
                      <a:avLst/>
                    </a:prstGeom>
                  </pic:spPr>
                </pic:pic>
              </a:graphicData>
            </a:graphic>
            <wp14:sizeRelH relativeFrom="page">
              <wp14:pctWidth>0</wp14:pctWidth>
            </wp14:sizeRelH>
            <wp14:sizeRelV relativeFrom="margin">
              <wp14:pctHeight>0</wp14:pctHeight>
            </wp14:sizeRelV>
          </wp:anchor>
        </w:drawing>
      </w:r>
    </w:p>
    <w:p w:rsidR="00E81281" w:rsidRPr="00736A09" w:rsidRDefault="00E81281" w:rsidP="001D56DE">
      <w:pPr>
        <w:rPr>
          <w:rFonts w:cs="Calibri"/>
          <w:sz w:val="24"/>
          <w:szCs w:val="24"/>
          <w:lang w:val="en-GB"/>
        </w:rPr>
      </w:pPr>
    </w:p>
    <w:p w:rsidR="00E81281" w:rsidRPr="00736A09" w:rsidRDefault="00E81281" w:rsidP="001D56DE">
      <w:pPr>
        <w:rPr>
          <w:rFonts w:cs="Calibri"/>
          <w:sz w:val="24"/>
          <w:szCs w:val="24"/>
          <w:lang w:val="en-GB"/>
        </w:rPr>
      </w:pPr>
    </w:p>
    <w:p w:rsidR="005A32F1" w:rsidRPr="00736A09" w:rsidRDefault="005A32F1" w:rsidP="005A32F1">
      <w:pPr>
        <w:pStyle w:val="Footer"/>
        <w:rPr>
          <w:lang w:val="en-GB"/>
        </w:rPr>
      </w:pPr>
    </w:p>
    <w:tbl>
      <w:tblPr>
        <w:tblW w:w="8860" w:type="dxa"/>
        <w:jc w:val="center"/>
        <w:shd w:val="clear" w:color="auto" w:fill="F3F0F6"/>
        <w:tblLook w:val="04A0" w:firstRow="1" w:lastRow="0" w:firstColumn="1" w:lastColumn="0" w:noHBand="0" w:noVBand="1"/>
      </w:tblPr>
      <w:tblGrid>
        <w:gridCol w:w="8860"/>
      </w:tblGrid>
      <w:tr w:rsidR="00091FDE" w:rsidRPr="00736A09" w:rsidTr="00BC6054">
        <w:trPr>
          <w:trHeight w:val="315"/>
          <w:jc w:val="center"/>
        </w:trPr>
        <w:tc>
          <w:tcPr>
            <w:tcW w:w="8860" w:type="dxa"/>
            <w:shd w:val="clear" w:color="auto" w:fill="F3F0F6"/>
            <w:vAlign w:val="bottom"/>
            <w:hideMark/>
          </w:tcPr>
          <w:p w:rsidR="00BC6054" w:rsidRDefault="00BC6054" w:rsidP="00660E48">
            <w:pPr>
              <w:spacing w:after="0"/>
              <w:rPr>
                <w:rFonts w:ascii="Times New Roman" w:eastAsia="Times New Roman" w:hAnsi="Times New Roman"/>
                <w:b/>
                <w:bCs/>
                <w:color w:val="000000"/>
                <w:sz w:val="24"/>
                <w:szCs w:val="24"/>
                <w:u w:val="single"/>
                <w:lang w:val="en-GB"/>
              </w:rPr>
            </w:pPr>
          </w:p>
          <w:p w:rsidR="00091FDE" w:rsidRPr="00736A09" w:rsidRDefault="00091FDE" w:rsidP="00660E48">
            <w:pPr>
              <w:spacing w:after="0"/>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RECOMMENDED MINIMUM CONTENTS FOR HYGIENE KITS.</w:t>
            </w:r>
          </w:p>
        </w:tc>
      </w:tr>
      <w:tr w:rsidR="00091FDE" w:rsidRPr="00736A09" w:rsidTr="00BC6054">
        <w:trPr>
          <w:trHeight w:val="315"/>
          <w:jc w:val="center"/>
        </w:trPr>
        <w:tc>
          <w:tcPr>
            <w:tcW w:w="8860" w:type="dxa"/>
            <w:vMerge w:val="restart"/>
            <w:shd w:val="clear" w:color="auto" w:fill="F3F0F6"/>
            <w:hideMark/>
          </w:tcPr>
          <w:p w:rsidR="00091FDE" w:rsidRPr="00736A09" w:rsidRDefault="00091FDE" w:rsidP="00022563">
            <w:pPr>
              <w:spacing w:after="0"/>
              <w:jc w:val="both"/>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This document contains the</w:t>
            </w:r>
            <w:r w:rsidRPr="00736A09">
              <w:rPr>
                <w:rFonts w:ascii="Times New Roman" w:eastAsia="Times New Roman" w:hAnsi="Times New Roman"/>
                <w:i/>
                <w:iCs/>
                <w:color w:val="000000"/>
                <w:sz w:val="24"/>
                <w:szCs w:val="24"/>
                <w:lang w:val="en-GB"/>
              </w:rPr>
              <w:t xml:space="preserve"> Lebanon WASH Sector Working Group</w:t>
            </w:r>
            <w:r w:rsidRPr="00736A09">
              <w:rPr>
                <w:rFonts w:ascii="Times New Roman" w:eastAsia="Times New Roman" w:hAnsi="Times New Roman"/>
                <w:color w:val="000000"/>
                <w:sz w:val="24"/>
                <w:szCs w:val="24"/>
                <w:lang w:val="en-GB"/>
              </w:rPr>
              <w:t xml:space="preserve">'s recommendations* on minimum contents of a </w:t>
            </w:r>
            <w:r w:rsidRPr="00736A09">
              <w:rPr>
                <w:rFonts w:ascii="Times New Roman" w:eastAsia="Times New Roman" w:hAnsi="Times New Roman"/>
                <w:b/>
                <w:bCs/>
                <w:color w:val="000000"/>
                <w:sz w:val="24"/>
                <w:szCs w:val="24"/>
                <w:lang w:val="en-GB"/>
              </w:rPr>
              <w:t>Family Hygiene Pack</w:t>
            </w:r>
            <w:r w:rsidRPr="00736A09">
              <w:rPr>
                <w:rFonts w:ascii="Times New Roman" w:eastAsia="Times New Roman" w:hAnsi="Times New Roman"/>
                <w:color w:val="000000"/>
                <w:sz w:val="24"/>
                <w:szCs w:val="24"/>
                <w:lang w:val="en-GB"/>
              </w:rPr>
              <w:t xml:space="preserve"> - first kit for newcomers, </w:t>
            </w:r>
            <w:r w:rsidRPr="00736A09">
              <w:rPr>
                <w:rFonts w:ascii="Times New Roman" w:eastAsia="Times New Roman" w:hAnsi="Times New Roman"/>
                <w:b/>
                <w:bCs/>
                <w:color w:val="000000"/>
                <w:sz w:val="24"/>
                <w:szCs w:val="24"/>
                <w:lang w:val="en-GB"/>
              </w:rPr>
              <w:t>Family Hygiene Kit</w:t>
            </w:r>
            <w:r w:rsidRPr="00736A09">
              <w:rPr>
                <w:rFonts w:ascii="Times New Roman" w:eastAsia="Times New Roman" w:hAnsi="Times New Roman"/>
                <w:color w:val="000000"/>
                <w:sz w:val="24"/>
                <w:szCs w:val="24"/>
                <w:lang w:val="en-GB"/>
              </w:rPr>
              <w:t xml:space="preserve"> - consumables for continued delivery, and finally of a </w:t>
            </w:r>
            <w:r w:rsidRPr="00736A09">
              <w:rPr>
                <w:rFonts w:ascii="Times New Roman" w:eastAsia="Times New Roman" w:hAnsi="Times New Roman"/>
                <w:b/>
                <w:bCs/>
                <w:color w:val="000000"/>
                <w:sz w:val="24"/>
                <w:szCs w:val="24"/>
                <w:lang w:val="en-GB"/>
              </w:rPr>
              <w:t>baby kit</w:t>
            </w:r>
            <w:r w:rsidRPr="00736A09">
              <w:rPr>
                <w:rFonts w:ascii="Times New Roman" w:eastAsia="Times New Roman" w:hAnsi="Times New Roman"/>
                <w:color w:val="000000"/>
                <w:sz w:val="24"/>
                <w:szCs w:val="24"/>
                <w:lang w:val="en-GB"/>
              </w:rPr>
              <w:t xml:space="preserve">. </w:t>
            </w: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shd w:val="clear" w:color="auto" w:fill="F3F0F6"/>
            <w:noWrap/>
            <w:hideMark/>
          </w:tcPr>
          <w:p w:rsidR="00091FDE" w:rsidRPr="00736A09" w:rsidRDefault="00091FDE" w:rsidP="00660E48">
            <w:pPr>
              <w:spacing w:after="0"/>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w:t>
            </w:r>
          </w:p>
        </w:tc>
      </w:tr>
      <w:tr w:rsidR="00091FDE" w:rsidRPr="00736A09" w:rsidTr="00BC6054">
        <w:trPr>
          <w:trHeight w:val="315"/>
          <w:jc w:val="center"/>
        </w:trPr>
        <w:tc>
          <w:tcPr>
            <w:tcW w:w="8860" w:type="dxa"/>
            <w:shd w:val="clear" w:color="auto" w:fill="F3F0F6"/>
            <w:noWrap/>
            <w:vAlign w:val="bottom"/>
            <w:hideMark/>
          </w:tcPr>
          <w:p w:rsidR="00091FDE" w:rsidRPr="00736A09" w:rsidRDefault="00091FDE" w:rsidP="00660E48">
            <w:pPr>
              <w:spacing w:after="0"/>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General Info</w:t>
            </w:r>
          </w:p>
        </w:tc>
      </w:tr>
      <w:tr w:rsidR="00091FDE" w:rsidRPr="00736A09" w:rsidTr="00BC6054">
        <w:trPr>
          <w:trHeight w:val="315"/>
          <w:jc w:val="center"/>
        </w:trPr>
        <w:tc>
          <w:tcPr>
            <w:tcW w:w="8860" w:type="dxa"/>
            <w:vMerge w:val="restart"/>
            <w:shd w:val="clear" w:color="auto" w:fill="F3F0F6"/>
            <w:hideMark/>
          </w:tcPr>
          <w:p w:rsidR="00091FDE" w:rsidRPr="00736A09" w:rsidRDefault="00091FDE" w:rsidP="00022563">
            <w:pPr>
              <w:spacing w:after="0"/>
              <w:jc w:val="both"/>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xml:space="preserve">The </w:t>
            </w:r>
            <w:proofErr w:type="gramStart"/>
            <w:r w:rsidRPr="00736A09">
              <w:rPr>
                <w:rFonts w:ascii="Times New Roman" w:eastAsia="Times New Roman" w:hAnsi="Times New Roman"/>
                <w:color w:val="000000"/>
                <w:sz w:val="24"/>
                <w:szCs w:val="24"/>
                <w:lang w:val="en-GB"/>
              </w:rPr>
              <w:t>recommendations are calculated per month and has</w:t>
            </w:r>
            <w:proofErr w:type="gramEnd"/>
            <w:r w:rsidRPr="00736A09">
              <w:rPr>
                <w:rFonts w:ascii="Times New Roman" w:eastAsia="Times New Roman" w:hAnsi="Times New Roman"/>
                <w:color w:val="000000"/>
                <w:sz w:val="24"/>
                <w:szCs w:val="24"/>
                <w:lang w:val="en-GB"/>
              </w:rPr>
              <w:t xml:space="preserve"> taken into consideration the SPHERE standards </w:t>
            </w:r>
            <w:r w:rsidR="00022563">
              <w:rPr>
                <w:rFonts w:ascii="Times New Roman" w:eastAsia="Times New Roman" w:hAnsi="Times New Roman"/>
                <w:color w:val="000000"/>
                <w:sz w:val="24"/>
                <w:szCs w:val="24"/>
                <w:lang w:val="en-GB"/>
              </w:rPr>
              <w:t>as well as</w:t>
            </w:r>
            <w:r w:rsidRPr="00736A09">
              <w:rPr>
                <w:rFonts w:ascii="Times New Roman" w:eastAsia="Times New Roman" w:hAnsi="Times New Roman"/>
                <w:color w:val="000000"/>
                <w:sz w:val="24"/>
                <w:szCs w:val="24"/>
                <w:lang w:val="en-GB"/>
              </w:rPr>
              <w:t xml:space="preserve"> the Lebanese context.  Kindly NOTE that these are </w:t>
            </w:r>
            <w:r w:rsidRPr="00736A09">
              <w:rPr>
                <w:rFonts w:ascii="Times New Roman" w:eastAsia="Times New Roman" w:hAnsi="Times New Roman"/>
                <w:b/>
                <w:bCs/>
                <w:i/>
                <w:iCs/>
                <w:color w:val="000000"/>
                <w:sz w:val="24"/>
                <w:szCs w:val="24"/>
                <w:lang w:val="en-GB"/>
              </w:rPr>
              <w:t>recommendations for</w:t>
            </w:r>
            <w:r w:rsidRPr="00736A09">
              <w:rPr>
                <w:rFonts w:ascii="Times New Roman" w:eastAsia="Times New Roman" w:hAnsi="Times New Roman"/>
                <w:color w:val="000000"/>
                <w:sz w:val="24"/>
                <w:szCs w:val="24"/>
                <w:lang w:val="en-GB"/>
              </w:rPr>
              <w:t xml:space="preserve"> </w:t>
            </w:r>
            <w:r w:rsidRPr="00736A09">
              <w:rPr>
                <w:rFonts w:ascii="Times New Roman" w:eastAsia="Times New Roman" w:hAnsi="Times New Roman"/>
                <w:b/>
                <w:bCs/>
                <w:i/>
                <w:iCs/>
                <w:color w:val="000000"/>
                <w:sz w:val="24"/>
                <w:szCs w:val="24"/>
                <w:lang w:val="en-GB"/>
              </w:rPr>
              <w:t>minimum</w:t>
            </w:r>
            <w:r w:rsidRPr="00736A09">
              <w:rPr>
                <w:rFonts w:ascii="Times New Roman" w:eastAsia="Times New Roman" w:hAnsi="Times New Roman"/>
                <w:color w:val="000000"/>
                <w:sz w:val="24"/>
                <w:szCs w:val="24"/>
                <w:lang w:val="en-GB"/>
              </w:rPr>
              <w:t xml:space="preserve"> content. </w:t>
            </w: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28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shd w:val="clear" w:color="auto" w:fill="F3F0F6"/>
            <w:hideMark/>
          </w:tcPr>
          <w:p w:rsidR="00091FDE" w:rsidRPr="00736A09" w:rsidRDefault="00091FDE" w:rsidP="00660E48">
            <w:pPr>
              <w:spacing w:after="0"/>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w:t>
            </w:r>
          </w:p>
        </w:tc>
      </w:tr>
      <w:tr w:rsidR="001A6491" w:rsidRPr="00736A09" w:rsidTr="00BC6054">
        <w:trPr>
          <w:trHeight w:val="1829"/>
          <w:jc w:val="center"/>
        </w:trPr>
        <w:tc>
          <w:tcPr>
            <w:tcW w:w="8860" w:type="dxa"/>
            <w:shd w:val="clear" w:color="auto" w:fill="F3F0F6"/>
            <w:hideMark/>
          </w:tcPr>
          <w:p w:rsidR="001A6491" w:rsidRPr="00736A09" w:rsidRDefault="001A6491" w:rsidP="00660E48">
            <w:pPr>
              <w:spacing w:after="0"/>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Costs</w:t>
            </w:r>
          </w:p>
          <w:p w:rsidR="001A6491" w:rsidRDefault="001A6491" w:rsidP="00022563">
            <w:pPr>
              <w:spacing w:after="0"/>
              <w:jc w:val="both"/>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xml:space="preserve">The costs presented for the Hygiene kits are estimations. The costs of the contents will differ depending on location for purchase and agreements with sellers. We encourage local purchase when possible in order to contribute to the local economy. Considerations should be taken to not create monopoly in the market. </w:t>
            </w:r>
            <w:r w:rsidR="004B7792">
              <w:rPr>
                <w:rFonts w:ascii="Times New Roman" w:eastAsia="Times New Roman" w:hAnsi="Times New Roman"/>
                <w:color w:val="000000"/>
                <w:sz w:val="24"/>
                <w:szCs w:val="24"/>
                <w:lang w:val="en-GB"/>
              </w:rPr>
              <w:t>Please also consider that</w:t>
            </w:r>
            <w:r w:rsidRPr="00736A09">
              <w:rPr>
                <w:rFonts w:ascii="Times New Roman" w:eastAsia="Times New Roman" w:hAnsi="Times New Roman"/>
                <w:color w:val="000000"/>
                <w:sz w:val="24"/>
                <w:szCs w:val="24"/>
                <w:lang w:val="en-GB"/>
              </w:rPr>
              <w:t xml:space="preserve"> pricing </w:t>
            </w:r>
            <w:r w:rsidR="004B7792">
              <w:rPr>
                <w:rFonts w:ascii="Times New Roman" w:eastAsia="Times New Roman" w:hAnsi="Times New Roman"/>
                <w:color w:val="000000"/>
                <w:sz w:val="24"/>
                <w:szCs w:val="24"/>
                <w:lang w:val="en-GB"/>
              </w:rPr>
              <w:t xml:space="preserve">may </w:t>
            </w:r>
            <w:r w:rsidRPr="00736A09">
              <w:rPr>
                <w:rFonts w:ascii="Times New Roman" w:eastAsia="Times New Roman" w:hAnsi="Times New Roman"/>
                <w:color w:val="000000"/>
                <w:sz w:val="24"/>
                <w:szCs w:val="24"/>
                <w:lang w:val="en-GB"/>
              </w:rPr>
              <w:t>change/rise as demand increases.</w:t>
            </w:r>
          </w:p>
          <w:p w:rsidR="004B7792" w:rsidRPr="00736A09" w:rsidRDefault="004B7792" w:rsidP="004B7792">
            <w:pPr>
              <w:spacing w:after="0"/>
              <w:rPr>
                <w:rFonts w:ascii="Times New Roman" w:eastAsia="Times New Roman" w:hAnsi="Times New Roman"/>
                <w:b/>
                <w:bCs/>
                <w:color w:val="000000"/>
                <w:sz w:val="24"/>
                <w:szCs w:val="24"/>
                <w:u w:val="single"/>
                <w:lang w:val="en-GB"/>
              </w:rPr>
            </w:pPr>
          </w:p>
        </w:tc>
      </w:tr>
      <w:tr w:rsidR="001A6491" w:rsidRPr="00736A09" w:rsidTr="00BC6054">
        <w:trPr>
          <w:trHeight w:val="947"/>
          <w:jc w:val="center"/>
        </w:trPr>
        <w:tc>
          <w:tcPr>
            <w:tcW w:w="8860" w:type="dxa"/>
            <w:shd w:val="clear" w:color="auto" w:fill="F3F0F6"/>
            <w:hideMark/>
          </w:tcPr>
          <w:p w:rsidR="001A6491" w:rsidRPr="00736A09" w:rsidRDefault="001A6491" w:rsidP="00022563">
            <w:pPr>
              <w:spacing w:after="0"/>
              <w:jc w:val="both"/>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Vulnerable Groups</w:t>
            </w:r>
          </w:p>
          <w:p w:rsidR="001A6491" w:rsidRPr="00736A09" w:rsidRDefault="001A6491" w:rsidP="00022563">
            <w:pPr>
              <w:spacing w:after="0"/>
              <w:jc w:val="both"/>
              <w:rPr>
                <w:rFonts w:ascii="Times New Roman" w:eastAsia="Times New Roman" w:hAnsi="Times New Roman"/>
                <w:b/>
                <w:bCs/>
                <w:color w:val="000000"/>
                <w:sz w:val="24"/>
                <w:szCs w:val="24"/>
                <w:u w:val="single"/>
                <w:lang w:val="en-GB"/>
              </w:rPr>
            </w:pPr>
            <w:r w:rsidRPr="00736A09">
              <w:rPr>
                <w:rFonts w:ascii="Times New Roman" w:eastAsia="Times New Roman" w:hAnsi="Times New Roman"/>
                <w:color w:val="000000"/>
                <w:sz w:val="24"/>
                <w:szCs w:val="24"/>
                <w:lang w:val="en-GB"/>
              </w:rPr>
              <w:t xml:space="preserve">We strongly encourage consideration for specific support to vulnerable groups, such as for example disabled people, elderly, children, pregnant women and single/female-headed households. </w:t>
            </w:r>
          </w:p>
        </w:tc>
      </w:tr>
      <w:tr w:rsidR="00091FDE" w:rsidRPr="00736A09" w:rsidTr="00BC6054">
        <w:trPr>
          <w:trHeight w:val="315"/>
          <w:jc w:val="center"/>
        </w:trPr>
        <w:tc>
          <w:tcPr>
            <w:tcW w:w="8860" w:type="dxa"/>
            <w:shd w:val="clear" w:color="auto" w:fill="F3F0F6"/>
            <w:vAlign w:val="bottom"/>
            <w:hideMark/>
          </w:tcPr>
          <w:p w:rsidR="00091FDE" w:rsidRPr="00736A09" w:rsidRDefault="00091FDE" w:rsidP="00660E48">
            <w:pPr>
              <w:spacing w:after="0"/>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w:t>
            </w:r>
          </w:p>
        </w:tc>
      </w:tr>
      <w:tr w:rsidR="001A6491" w:rsidRPr="00736A09" w:rsidTr="00BC6054">
        <w:trPr>
          <w:trHeight w:val="785"/>
          <w:jc w:val="center"/>
        </w:trPr>
        <w:tc>
          <w:tcPr>
            <w:tcW w:w="8860" w:type="dxa"/>
            <w:shd w:val="clear" w:color="auto" w:fill="F3F0F6"/>
            <w:hideMark/>
          </w:tcPr>
          <w:p w:rsidR="001A6491" w:rsidRPr="00736A09" w:rsidRDefault="001A6491" w:rsidP="00022563">
            <w:pPr>
              <w:spacing w:after="0"/>
              <w:jc w:val="both"/>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Gender</w:t>
            </w:r>
          </w:p>
          <w:p w:rsidR="001A6491" w:rsidRPr="00736A09" w:rsidRDefault="001A6491" w:rsidP="00022563">
            <w:pPr>
              <w:spacing w:after="0"/>
              <w:jc w:val="both"/>
              <w:rPr>
                <w:rFonts w:ascii="Times New Roman" w:eastAsia="Times New Roman" w:hAnsi="Times New Roman"/>
                <w:b/>
                <w:bCs/>
                <w:color w:val="000000"/>
                <w:sz w:val="24"/>
                <w:szCs w:val="24"/>
                <w:u w:val="single"/>
                <w:lang w:val="en-GB"/>
              </w:rPr>
            </w:pPr>
            <w:r w:rsidRPr="00736A09">
              <w:rPr>
                <w:rFonts w:ascii="Times New Roman" w:eastAsia="Times New Roman" w:hAnsi="Times New Roman"/>
                <w:color w:val="000000"/>
                <w:sz w:val="24"/>
                <w:szCs w:val="24"/>
                <w:lang w:val="en-GB"/>
              </w:rPr>
              <w:t xml:space="preserve">We encourage consideration for gender mainstreaming to ensure that the right support is given to meet the needs of women, girls, boys and men. </w:t>
            </w:r>
          </w:p>
        </w:tc>
      </w:tr>
      <w:tr w:rsidR="00091FDE" w:rsidRPr="00736A09" w:rsidTr="00BC6054">
        <w:trPr>
          <w:trHeight w:val="315"/>
          <w:jc w:val="center"/>
        </w:trPr>
        <w:tc>
          <w:tcPr>
            <w:tcW w:w="8860" w:type="dxa"/>
            <w:shd w:val="clear" w:color="auto" w:fill="F3F0F6"/>
            <w:vAlign w:val="bottom"/>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shd w:val="clear" w:color="auto" w:fill="F3F0F6"/>
            <w:noWrap/>
            <w:vAlign w:val="bottom"/>
            <w:hideMark/>
          </w:tcPr>
          <w:p w:rsidR="00091FDE" w:rsidRPr="00736A09" w:rsidRDefault="00091FDE" w:rsidP="00660E48">
            <w:pPr>
              <w:spacing w:after="0"/>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Environment</w:t>
            </w:r>
          </w:p>
        </w:tc>
      </w:tr>
      <w:tr w:rsidR="00091FDE" w:rsidRPr="00736A09" w:rsidTr="00BC6054">
        <w:trPr>
          <w:trHeight w:val="315"/>
          <w:jc w:val="center"/>
        </w:trPr>
        <w:tc>
          <w:tcPr>
            <w:tcW w:w="8860" w:type="dxa"/>
            <w:vMerge w:val="restart"/>
            <w:shd w:val="clear" w:color="auto" w:fill="F3F0F6"/>
            <w:vAlign w:val="bottom"/>
            <w:hideMark/>
          </w:tcPr>
          <w:p w:rsidR="00091FDE" w:rsidRPr="00736A09" w:rsidRDefault="00091FDE" w:rsidP="00022563">
            <w:pPr>
              <w:spacing w:after="0"/>
              <w:jc w:val="both"/>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xml:space="preserve">It is recommended to </w:t>
            </w:r>
            <w:r w:rsidR="001A6491" w:rsidRPr="00736A09">
              <w:rPr>
                <w:rFonts w:ascii="Times New Roman" w:eastAsia="Times New Roman" w:hAnsi="Times New Roman"/>
                <w:color w:val="000000"/>
                <w:sz w:val="24"/>
                <w:szCs w:val="24"/>
                <w:lang w:val="en-GB"/>
              </w:rPr>
              <w:t>choose</w:t>
            </w:r>
            <w:r w:rsidRPr="00736A09">
              <w:rPr>
                <w:rFonts w:ascii="Times New Roman" w:eastAsia="Times New Roman" w:hAnsi="Times New Roman"/>
                <w:color w:val="000000"/>
                <w:sz w:val="24"/>
                <w:szCs w:val="24"/>
                <w:lang w:val="en-GB"/>
              </w:rPr>
              <w:t xml:space="preserve"> environmentally friendly alternatives when possible. For example </w:t>
            </w:r>
            <w:r w:rsidR="001A6491" w:rsidRPr="00736A09">
              <w:rPr>
                <w:rFonts w:ascii="Times New Roman" w:eastAsia="Times New Roman" w:hAnsi="Times New Roman"/>
                <w:color w:val="000000"/>
                <w:sz w:val="24"/>
                <w:szCs w:val="24"/>
                <w:lang w:val="en-GB"/>
              </w:rPr>
              <w:t>choosing</w:t>
            </w:r>
            <w:r w:rsidRPr="00736A09">
              <w:rPr>
                <w:rFonts w:ascii="Times New Roman" w:eastAsia="Times New Roman" w:hAnsi="Times New Roman"/>
                <w:color w:val="000000"/>
                <w:sz w:val="24"/>
                <w:szCs w:val="24"/>
                <w:lang w:val="en-GB"/>
              </w:rPr>
              <w:t xml:space="preserve"> biodegradable soap and detergents, and make efforts to avoid waste through </w:t>
            </w:r>
            <w:r w:rsidR="001A6491" w:rsidRPr="00736A09">
              <w:rPr>
                <w:rFonts w:ascii="Times New Roman" w:eastAsia="Times New Roman" w:hAnsi="Times New Roman"/>
                <w:color w:val="000000"/>
                <w:sz w:val="24"/>
                <w:szCs w:val="24"/>
                <w:lang w:val="en-GB"/>
              </w:rPr>
              <w:t>choosing</w:t>
            </w:r>
            <w:r w:rsidRPr="00736A09">
              <w:rPr>
                <w:rFonts w:ascii="Times New Roman" w:eastAsia="Times New Roman" w:hAnsi="Times New Roman"/>
                <w:color w:val="000000"/>
                <w:sz w:val="24"/>
                <w:szCs w:val="24"/>
                <w:lang w:val="en-GB"/>
              </w:rPr>
              <w:t xml:space="preserve"> washable/reusable diapers and also avoid packaging material</w:t>
            </w:r>
            <w:r w:rsidR="00022563">
              <w:rPr>
                <w:rFonts w:ascii="Times New Roman" w:eastAsia="Times New Roman" w:hAnsi="Times New Roman"/>
                <w:color w:val="000000"/>
                <w:sz w:val="24"/>
                <w:szCs w:val="24"/>
                <w:lang w:val="en-GB"/>
              </w:rPr>
              <w:t xml:space="preserve"> to the extent possible</w:t>
            </w:r>
            <w:r w:rsidRPr="00736A09">
              <w:rPr>
                <w:rFonts w:ascii="Times New Roman" w:eastAsia="Times New Roman" w:hAnsi="Times New Roman"/>
                <w:color w:val="000000"/>
                <w:sz w:val="24"/>
                <w:szCs w:val="24"/>
                <w:lang w:val="en-GB"/>
              </w:rPr>
              <w:t xml:space="preserve">. </w:t>
            </w:r>
            <w:r w:rsidR="001A6491" w:rsidRPr="00736A09">
              <w:rPr>
                <w:rFonts w:ascii="Times New Roman" w:eastAsia="Times New Roman" w:hAnsi="Times New Roman"/>
                <w:color w:val="000000"/>
                <w:sz w:val="24"/>
                <w:szCs w:val="24"/>
                <w:lang w:val="en-GB"/>
              </w:rPr>
              <w:t xml:space="preserve">Early action to reduce waste </w:t>
            </w:r>
            <w:r w:rsidR="00022563">
              <w:rPr>
                <w:rFonts w:ascii="Times New Roman" w:eastAsia="Times New Roman" w:hAnsi="Times New Roman"/>
                <w:color w:val="000000"/>
                <w:sz w:val="24"/>
                <w:szCs w:val="24"/>
                <w:lang w:val="en-GB"/>
              </w:rPr>
              <w:t>is</w:t>
            </w:r>
            <w:r w:rsidRPr="00736A09">
              <w:rPr>
                <w:rFonts w:ascii="Times New Roman" w:eastAsia="Times New Roman" w:hAnsi="Times New Roman"/>
                <w:color w:val="000000"/>
                <w:sz w:val="24"/>
                <w:szCs w:val="24"/>
                <w:lang w:val="en-GB"/>
              </w:rPr>
              <w:t xml:space="preserve"> an effective way to reduce the need for support </w:t>
            </w:r>
            <w:r w:rsidR="001A6491" w:rsidRPr="00736A09">
              <w:rPr>
                <w:rFonts w:ascii="Times New Roman" w:eastAsia="Times New Roman" w:hAnsi="Times New Roman"/>
                <w:color w:val="000000"/>
                <w:sz w:val="24"/>
                <w:szCs w:val="24"/>
                <w:lang w:val="en-GB"/>
              </w:rPr>
              <w:t>for</w:t>
            </w:r>
            <w:r w:rsidRPr="00736A09">
              <w:rPr>
                <w:rFonts w:ascii="Times New Roman" w:eastAsia="Times New Roman" w:hAnsi="Times New Roman"/>
                <w:color w:val="000000"/>
                <w:sz w:val="24"/>
                <w:szCs w:val="24"/>
                <w:lang w:val="en-GB"/>
              </w:rPr>
              <w:t xml:space="preserve"> waste </w:t>
            </w:r>
            <w:r w:rsidR="001A6491" w:rsidRPr="00736A09">
              <w:rPr>
                <w:rFonts w:ascii="Times New Roman" w:eastAsia="Times New Roman" w:hAnsi="Times New Roman"/>
                <w:color w:val="000000"/>
                <w:sz w:val="24"/>
                <w:szCs w:val="24"/>
                <w:lang w:val="en-GB"/>
              </w:rPr>
              <w:t>management</w:t>
            </w:r>
            <w:r w:rsidRPr="00736A09">
              <w:rPr>
                <w:rFonts w:ascii="Times New Roman" w:eastAsia="Times New Roman" w:hAnsi="Times New Roman"/>
                <w:color w:val="000000"/>
                <w:sz w:val="24"/>
                <w:szCs w:val="24"/>
                <w:lang w:val="en-GB"/>
              </w:rPr>
              <w:t xml:space="preserve"> and vector control. </w:t>
            </w: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color w:val="000000"/>
                <w:sz w:val="24"/>
                <w:szCs w:val="24"/>
                <w:lang w:val="en-GB"/>
              </w:rPr>
            </w:pPr>
          </w:p>
        </w:tc>
      </w:tr>
      <w:tr w:rsidR="00091FDE" w:rsidRPr="00736A09" w:rsidTr="00BC6054">
        <w:trPr>
          <w:trHeight w:val="236"/>
          <w:jc w:val="center"/>
        </w:trPr>
        <w:tc>
          <w:tcPr>
            <w:tcW w:w="8860" w:type="dxa"/>
            <w:shd w:val="clear" w:color="auto" w:fill="F3F0F6"/>
            <w:vAlign w:val="bottom"/>
            <w:hideMark/>
          </w:tcPr>
          <w:p w:rsidR="00091FDE" w:rsidRPr="00736A09" w:rsidRDefault="00091FDE" w:rsidP="00660E48">
            <w:pPr>
              <w:spacing w:after="0"/>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w:t>
            </w:r>
          </w:p>
        </w:tc>
      </w:tr>
      <w:tr w:rsidR="00091FDE" w:rsidRPr="00736A09" w:rsidTr="00BC6054">
        <w:trPr>
          <w:trHeight w:val="315"/>
          <w:jc w:val="center"/>
        </w:trPr>
        <w:tc>
          <w:tcPr>
            <w:tcW w:w="8860" w:type="dxa"/>
            <w:vMerge w:val="restart"/>
            <w:shd w:val="clear" w:color="auto" w:fill="F3F0F6"/>
            <w:vAlign w:val="bottom"/>
            <w:hideMark/>
          </w:tcPr>
          <w:p w:rsidR="00091FDE" w:rsidRDefault="00091FDE" w:rsidP="00022563">
            <w:pPr>
              <w:spacing w:after="0"/>
              <w:jc w:val="both"/>
              <w:rPr>
                <w:rFonts w:ascii="Times New Roman" w:eastAsia="Times New Roman" w:hAnsi="Times New Roman"/>
                <w:i/>
                <w:iCs/>
                <w:color w:val="000000"/>
                <w:sz w:val="20"/>
                <w:szCs w:val="20"/>
                <w:lang w:val="en-GB"/>
              </w:rPr>
            </w:pPr>
            <w:r w:rsidRPr="00736A09">
              <w:rPr>
                <w:rFonts w:ascii="Times New Roman" w:eastAsia="Times New Roman" w:hAnsi="Times New Roman"/>
                <w:i/>
                <w:iCs/>
                <w:color w:val="000000"/>
                <w:sz w:val="20"/>
                <w:szCs w:val="20"/>
                <w:lang w:val="en-GB"/>
              </w:rPr>
              <w:t xml:space="preserve">* recommended minimum contents of the Hygiene Kits in this document were agreed by the participating partners in the WASH Sector Working Group meeting on the 7th November 2012. </w:t>
            </w:r>
          </w:p>
          <w:p w:rsidR="00BC6054" w:rsidRDefault="00BC6054" w:rsidP="00660E48">
            <w:pPr>
              <w:spacing w:after="0"/>
              <w:rPr>
                <w:rFonts w:ascii="Times New Roman" w:eastAsia="Times New Roman" w:hAnsi="Times New Roman"/>
                <w:i/>
                <w:iCs/>
                <w:color w:val="000000"/>
                <w:sz w:val="20"/>
                <w:szCs w:val="20"/>
                <w:lang w:val="en-GB"/>
              </w:rPr>
            </w:pPr>
          </w:p>
          <w:p w:rsidR="004B7792" w:rsidRPr="00736A09" w:rsidRDefault="004B7792" w:rsidP="00660E48">
            <w:pPr>
              <w:spacing w:after="0"/>
              <w:rPr>
                <w:rFonts w:ascii="Times New Roman" w:eastAsia="Times New Roman" w:hAnsi="Times New Roman"/>
                <w:i/>
                <w:iCs/>
                <w:color w:val="000000"/>
                <w:sz w:val="20"/>
                <w:szCs w:val="20"/>
                <w:lang w:val="en-GB"/>
              </w:rPr>
            </w:pPr>
          </w:p>
        </w:tc>
      </w:tr>
      <w:tr w:rsidR="00091FDE" w:rsidRPr="00736A09" w:rsidTr="00BC6054">
        <w:trPr>
          <w:trHeight w:val="315"/>
          <w:jc w:val="center"/>
        </w:trPr>
        <w:tc>
          <w:tcPr>
            <w:tcW w:w="8860" w:type="dxa"/>
            <w:vMerge/>
            <w:shd w:val="clear" w:color="auto" w:fill="F3F0F6"/>
            <w:vAlign w:val="center"/>
            <w:hideMark/>
          </w:tcPr>
          <w:p w:rsidR="00091FDE" w:rsidRPr="00736A09" w:rsidRDefault="00091FDE" w:rsidP="00660E48">
            <w:pPr>
              <w:spacing w:after="0"/>
              <w:rPr>
                <w:rFonts w:ascii="Times New Roman" w:eastAsia="Times New Roman" w:hAnsi="Times New Roman"/>
                <w:i/>
                <w:iCs/>
                <w:color w:val="000000"/>
                <w:sz w:val="20"/>
                <w:szCs w:val="20"/>
                <w:lang w:val="en-GB"/>
              </w:rPr>
            </w:pPr>
          </w:p>
        </w:tc>
      </w:tr>
    </w:tbl>
    <w:p w:rsidR="00091FDE" w:rsidRPr="00736A09" w:rsidRDefault="00091FDE" w:rsidP="003B4E5F">
      <w:pPr>
        <w:jc w:val="both"/>
        <w:rPr>
          <w:lang w:val="en-GB"/>
        </w:rPr>
        <w:sectPr w:rsidR="00091FDE" w:rsidRPr="00736A09" w:rsidSect="00BC6054">
          <w:headerReference w:type="default" r:id="rId12"/>
          <w:footerReference w:type="even" r:id="rId13"/>
          <w:footerReference w:type="default" r:id="rId14"/>
          <w:footerReference w:type="first" r:id="rId15"/>
          <w:pgSz w:w="11906" w:h="16838"/>
          <w:pgMar w:top="2131" w:right="720" w:bottom="1555" w:left="850" w:header="0" w:footer="677" w:gutter="0"/>
          <w:cols w:space="708"/>
          <w:titlePg/>
          <w:docGrid w:linePitch="360"/>
        </w:sectPr>
      </w:pPr>
    </w:p>
    <w:p w:rsidR="00091FDE" w:rsidRPr="00736A09" w:rsidRDefault="00DD18D7" w:rsidP="00091FDE">
      <w:pPr>
        <w:jc w:val="both"/>
        <w:rPr>
          <w:lang w:val="en-GB"/>
        </w:rPr>
      </w:pPr>
      <w:r w:rsidRPr="00736A09">
        <w:rPr>
          <w:lang w:val="en-GB"/>
        </w:rPr>
        <w:lastRenderedPageBreak/>
        <w:t xml:space="preserve"> </w:t>
      </w:r>
    </w:p>
    <w:tbl>
      <w:tblPr>
        <w:tblW w:w="13920" w:type="dxa"/>
        <w:tblInd w:w="93" w:type="dxa"/>
        <w:tblLook w:val="04A0" w:firstRow="1" w:lastRow="0" w:firstColumn="1" w:lastColumn="0" w:noHBand="0" w:noVBand="1"/>
      </w:tblPr>
      <w:tblGrid>
        <w:gridCol w:w="680"/>
        <w:gridCol w:w="3147"/>
        <w:gridCol w:w="5008"/>
        <w:gridCol w:w="5085"/>
      </w:tblGrid>
      <w:tr w:rsidR="00091FDE" w:rsidRPr="00736A09" w:rsidTr="00974266">
        <w:trPr>
          <w:trHeight w:val="315"/>
        </w:trPr>
        <w:tc>
          <w:tcPr>
            <w:tcW w:w="8835" w:type="dxa"/>
            <w:gridSpan w:val="3"/>
            <w:tcBorders>
              <w:top w:val="nil"/>
              <w:left w:val="nil"/>
              <w:bottom w:val="nil"/>
              <w:right w:val="nil"/>
            </w:tcBorders>
            <w:shd w:val="clear" w:color="auto" w:fill="auto"/>
            <w:noWrap/>
            <w:vAlign w:val="bottom"/>
            <w:hideMark/>
          </w:tcPr>
          <w:p w:rsidR="00091FDE" w:rsidRPr="00736A09" w:rsidRDefault="00091FDE" w:rsidP="00091FDE">
            <w:pPr>
              <w:spacing w:after="0"/>
              <w:rPr>
                <w:rFonts w:eastAsia="Times New Roman" w:cs="Calibri"/>
                <w:color w:val="000000"/>
                <w:sz w:val="24"/>
                <w:szCs w:val="24"/>
                <w:lang w:val="en-GB"/>
              </w:rPr>
            </w:pPr>
            <w:r w:rsidRPr="00736A09">
              <w:rPr>
                <w:rFonts w:eastAsia="Times New Roman" w:cs="Calibri"/>
                <w:b/>
                <w:bCs/>
                <w:color w:val="000000"/>
                <w:sz w:val="24"/>
                <w:szCs w:val="24"/>
                <w:u w:val="single"/>
                <w:lang w:val="en-GB"/>
              </w:rPr>
              <w:t xml:space="preserve">Family* Hygiene Kit </w:t>
            </w:r>
            <w:r w:rsidRPr="00736A09">
              <w:rPr>
                <w:rFonts w:eastAsia="Times New Roman" w:cs="Calibri"/>
                <w:color w:val="000000"/>
                <w:sz w:val="24"/>
                <w:szCs w:val="24"/>
                <w:lang w:val="en-GB"/>
              </w:rPr>
              <w:t>(for newly arrived/registered)</w:t>
            </w:r>
          </w:p>
        </w:tc>
        <w:tc>
          <w:tcPr>
            <w:tcW w:w="5085" w:type="dxa"/>
            <w:tcBorders>
              <w:top w:val="nil"/>
              <w:left w:val="nil"/>
              <w:bottom w:val="nil"/>
              <w:right w:val="nil"/>
            </w:tcBorders>
            <w:shd w:val="clear" w:color="auto" w:fill="auto"/>
            <w:noWrap/>
            <w:vAlign w:val="bottom"/>
            <w:hideMark/>
          </w:tcPr>
          <w:p w:rsidR="00091FDE" w:rsidRPr="00736A09" w:rsidRDefault="00091FDE" w:rsidP="00D76EFA">
            <w:pPr>
              <w:spacing w:after="0"/>
              <w:rPr>
                <w:rFonts w:eastAsia="Times New Roman" w:cs="Calibri"/>
                <w:color w:val="000000"/>
                <w:sz w:val="24"/>
                <w:szCs w:val="24"/>
                <w:lang w:val="en-GB"/>
              </w:rPr>
            </w:pPr>
            <w:r w:rsidRPr="00736A09">
              <w:rPr>
                <w:rFonts w:eastAsia="Times New Roman" w:cs="Calibri"/>
                <w:color w:val="000000"/>
                <w:sz w:val="24"/>
                <w:szCs w:val="24"/>
                <w:lang w:val="en-GB"/>
              </w:rPr>
              <w:t xml:space="preserve">Approximate cost : </w:t>
            </w:r>
            <w:r w:rsidR="00D76EFA">
              <w:rPr>
                <w:rFonts w:eastAsia="Times New Roman" w:cs="Calibri"/>
                <w:color w:val="000000"/>
                <w:sz w:val="24"/>
                <w:szCs w:val="24"/>
                <w:lang w:val="en-GB"/>
              </w:rPr>
              <w:t xml:space="preserve">35 – </w:t>
            </w:r>
            <w:r w:rsidR="00BC6054">
              <w:rPr>
                <w:rFonts w:eastAsia="Times New Roman" w:cs="Calibri"/>
                <w:color w:val="000000"/>
                <w:sz w:val="24"/>
                <w:szCs w:val="24"/>
                <w:lang w:val="en-GB"/>
              </w:rPr>
              <w:t>40</w:t>
            </w:r>
            <w:r w:rsidR="00D76EFA">
              <w:rPr>
                <w:rFonts w:eastAsia="Times New Roman" w:cs="Calibri"/>
                <w:color w:val="000000"/>
                <w:sz w:val="24"/>
                <w:szCs w:val="24"/>
                <w:lang w:val="en-GB"/>
              </w:rPr>
              <w:t xml:space="preserve"> </w:t>
            </w:r>
            <w:r w:rsidRPr="00736A09">
              <w:rPr>
                <w:rFonts w:eastAsia="Times New Roman" w:cs="Calibri"/>
                <w:color w:val="000000"/>
                <w:sz w:val="24"/>
                <w:szCs w:val="24"/>
                <w:lang w:val="en-GB"/>
              </w:rPr>
              <w:t xml:space="preserve">USD </w:t>
            </w:r>
          </w:p>
        </w:tc>
      </w:tr>
      <w:tr w:rsidR="00091FDE" w:rsidRPr="00736A09" w:rsidTr="00BC6054">
        <w:trPr>
          <w:trHeight w:val="330"/>
        </w:trPr>
        <w:tc>
          <w:tcPr>
            <w:tcW w:w="680"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jc w:val="center"/>
              <w:rPr>
                <w:rFonts w:eastAsia="Times New Roman" w:cs="Calibri"/>
                <w:color w:val="000000"/>
                <w:sz w:val="24"/>
                <w:szCs w:val="24"/>
                <w:lang w:val="en-GB"/>
              </w:rPr>
            </w:pPr>
          </w:p>
        </w:tc>
        <w:tc>
          <w:tcPr>
            <w:tcW w:w="3147"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c>
          <w:tcPr>
            <w:tcW w:w="5008"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c>
          <w:tcPr>
            <w:tcW w:w="5085"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Item</w:t>
            </w:r>
          </w:p>
        </w:tc>
        <w:tc>
          <w:tcPr>
            <w:tcW w:w="3147"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Description</w:t>
            </w:r>
          </w:p>
        </w:tc>
        <w:tc>
          <w:tcPr>
            <w:tcW w:w="5008"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Quantity</w:t>
            </w:r>
          </w:p>
        </w:tc>
        <w:tc>
          <w:tcPr>
            <w:tcW w:w="5085"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Specifications/comments</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Toilet Paper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4 packs of 4 Rolls</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2</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Toothbrush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5 pieces</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Consider toothbrushes for both adults and children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3</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Toothpaste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2 pieces of 75 ml </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Total of 150 ml</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4</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Laundry soap/detergent</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Laundry soap 1 kg or equivalent in liquid soap </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Environmentally friendly for washing by hand.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5</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Liquid Dishes detergent</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piece of 750 ml</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6</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Bath Towel 100% cotton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2 pieces</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7</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Sanitary napkins (pads)</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3 packs of 20</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or equivalent/washable &amp; reusable</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8</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Individual soap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5  pieces of 125 g each</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9</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Comb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2 pieces</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10</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Shampoo</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bottle of 500 ml</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For use for adults and older children (not babies)</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11</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Laundry line </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piece</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10 m</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12</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Garbage bags</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pack of 20</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20 litres/bag</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13</w:t>
            </w:r>
          </w:p>
        </w:tc>
        <w:tc>
          <w:tcPr>
            <w:tcW w:w="3147"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Plastic bucket with lid/jerry can</w:t>
            </w:r>
          </w:p>
        </w:tc>
        <w:tc>
          <w:tcPr>
            <w:tcW w:w="5008"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2 pieces</w:t>
            </w:r>
          </w:p>
        </w:tc>
        <w:tc>
          <w:tcPr>
            <w:tcW w:w="508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10-20 litres</w:t>
            </w:r>
          </w:p>
        </w:tc>
      </w:tr>
      <w:tr w:rsidR="00091FDE" w:rsidRPr="00736A09" w:rsidTr="00974266">
        <w:trPr>
          <w:trHeight w:val="315"/>
        </w:trPr>
        <w:tc>
          <w:tcPr>
            <w:tcW w:w="680" w:type="dxa"/>
            <w:tcBorders>
              <w:top w:val="nil"/>
              <w:left w:val="nil"/>
              <w:bottom w:val="nil"/>
              <w:right w:val="nil"/>
            </w:tcBorders>
            <w:shd w:val="clear" w:color="auto" w:fill="auto"/>
            <w:noWrap/>
            <w:vAlign w:val="bottom"/>
            <w:hideMark/>
          </w:tcPr>
          <w:p w:rsidR="00091FDE" w:rsidRPr="00736A09" w:rsidRDefault="00091FDE" w:rsidP="00091FDE">
            <w:pPr>
              <w:spacing w:after="0"/>
              <w:jc w:val="center"/>
              <w:rPr>
                <w:rFonts w:ascii="Times New Roman" w:eastAsia="Times New Roman" w:hAnsi="Times New Roman"/>
                <w:color w:val="000000"/>
                <w:sz w:val="24"/>
                <w:szCs w:val="24"/>
                <w:lang w:val="en-GB"/>
              </w:rPr>
            </w:pPr>
          </w:p>
        </w:tc>
        <w:tc>
          <w:tcPr>
            <w:tcW w:w="3147" w:type="dxa"/>
            <w:tcBorders>
              <w:top w:val="nil"/>
              <w:left w:val="nil"/>
              <w:bottom w:val="nil"/>
              <w:right w:val="nil"/>
            </w:tcBorders>
            <w:shd w:val="clear" w:color="auto" w:fill="auto"/>
            <w:noWrap/>
            <w:vAlign w:val="bottom"/>
            <w:hideMark/>
          </w:tcPr>
          <w:p w:rsidR="00091FDE" w:rsidRPr="00736A09" w:rsidRDefault="00091FDE" w:rsidP="00091FDE">
            <w:pPr>
              <w:spacing w:after="0"/>
              <w:rPr>
                <w:rFonts w:eastAsia="Times New Roman" w:cs="Calibri"/>
                <w:color w:val="000000"/>
                <w:sz w:val="24"/>
                <w:szCs w:val="24"/>
                <w:lang w:val="en-GB"/>
              </w:rPr>
            </w:pPr>
          </w:p>
        </w:tc>
        <w:tc>
          <w:tcPr>
            <w:tcW w:w="5008" w:type="dxa"/>
            <w:tcBorders>
              <w:top w:val="nil"/>
              <w:left w:val="nil"/>
              <w:bottom w:val="nil"/>
              <w:right w:val="nil"/>
            </w:tcBorders>
            <w:shd w:val="clear" w:color="auto" w:fill="auto"/>
            <w:noWrap/>
            <w:vAlign w:val="bottom"/>
            <w:hideMark/>
          </w:tcPr>
          <w:p w:rsidR="00091FDE" w:rsidRPr="00736A09" w:rsidRDefault="00091FDE" w:rsidP="00091FDE">
            <w:pPr>
              <w:spacing w:after="0"/>
              <w:rPr>
                <w:rFonts w:ascii="Times New Roman" w:eastAsia="Times New Roman" w:hAnsi="Times New Roman"/>
                <w:color w:val="000000"/>
                <w:sz w:val="24"/>
                <w:szCs w:val="24"/>
                <w:lang w:val="en-GB"/>
              </w:rPr>
            </w:pPr>
          </w:p>
        </w:tc>
        <w:tc>
          <w:tcPr>
            <w:tcW w:w="5085" w:type="dxa"/>
            <w:tcBorders>
              <w:top w:val="nil"/>
              <w:left w:val="nil"/>
              <w:bottom w:val="nil"/>
              <w:right w:val="nil"/>
            </w:tcBorders>
            <w:shd w:val="clear" w:color="auto" w:fill="auto"/>
            <w:noWrap/>
            <w:vAlign w:val="bottom"/>
            <w:hideMark/>
          </w:tcPr>
          <w:p w:rsidR="00091FDE" w:rsidRPr="00736A09" w:rsidRDefault="00091FDE" w:rsidP="00091FDE">
            <w:pPr>
              <w:spacing w:after="0"/>
              <w:rPr>
                <w:rFonts w:ascii="Times New Roman" w:eastAsia="Times New Roman" w:hAnsi="Times New Roman"/>
                <w:color w:val="000000"/>
                <w:sz w:val="24"/>
                <w:szCs w:val="24"/>
                <w:lang w:val="en-GB"/>
              </w:rPr>
            </w:pPr>
          </w:p>
        </w:tc>
      </w:tr>
      <w:tr w:rsidR="00974266" w:rsidRPr="00736A09" w:rsidTr="00E0098F">
        <w:trPr>
          <w:trHeight w:val="315"/>
        </w:trPr>
        <w:tc>
          <w:tcPr>
            <w:tcW w:w="3827" w:type="dxa"/>
            <w:gridSpan w:val="2"/>
            <w:tcBorders>
              <w:top w:val="nil"/>
              <w:left w:val="nil"/>
              <w:bottom w:val="nil"/>
              <w:right w:val="nil"/>
            </w:tcBorders>
            <w:shd w:val="clear" w:color="auto" w:fill="auto"/>
            <w:noWrap/>
            <w:vAlign w:val="bottom"/>
            <w:hideMark/>
          </w:tcPr>
          <w:p w:rsidR="00974266" w:rsidRPr="00736A09" w:rsidRDefault="00974266" w:rsidP="00091FDE">
            <w:pPr>
              <w:spacing w:after="0"/>
              <w:rPr>
                <w:rFonts w:eastAsia="Times New Roman" w:cs="Calibri"/>
                <w:color w:val="000000"/>
                <w:lang w:val="en-GB"/>
              </w:rPr>
            </w:pPr>
            <w:r w:rsidRPr="00736A09">
              <w:rPr>
                <w:rFonts w:eastAsia="Times New Roman" w:cs="Calibri"/>
                <w:color w:val="000000"/>
                <w:lang w:val="en-GB"/>
              </w:rPr>
              <w:t xml:space="preserve">* Five (5) persons / family </w:t>
            </w:r>
          </w:p>
        </w:tc>
        <w:tc>
          <w:tcPr>
            <w:tcW w:w="5008" w:type="dxa"/>
            <w:tcBorders>
              <w:top w:val="nil"/>
              <w:left w:val="nil"/>
              <w:bottom w:val="nil"/>
              <w:right w:val="nil"/>
            </w:tcBorders>
            <w:shd w:val="clear" w:color="auto" w:fill="auto"/>
            <w:noWrap/>
            <w:vAlign w:val="bottom"/>
            <w:hideMark/>
          </w:tcPr>
          <w:p w:rsidR="00974266" w:rsidRPr="00736A09" w:rsidRDefault="00974266" w:rsidP="00091FDE">
            <w:pPr>
              <w:spacing w:after="0"/>
              <w:rPr>
                <w:rFonts w:ascii="Times New Roman" w:eastAsia="Times New Roman" w:hAnsi="Times New Roman"/>
                <w:color w:val="000000"/>
                <w:sz w:val="24"/>
                <w:szCs w:val="24"/>
                <w:lang w:val="en-GB"/>
              </w:rPr>
            </w:pPr>
          </w:p>
        </w:tc>
        <w:tc>
          <w:tcPr>
            <w:tcW w:w="5085" w:type="dxa"/>
            <w:tcBorders>
              <w:top w:val="nil"/>
              <w:left w:val="nil"/>
              <w:bottom w:val="nil"/>
              <w:right w:val="nil"/>
            </w:tcBorders>
            <w:shd w:val="clear" w:color="auto" w:fill="auto"/>
            <w:noWrap/>
            <w:vAlign w:val="bottom"/>
            <w:hideMark/>
          </w:tcPr>
          <w:p w:rsidR="00974266" w:rsidRPr="00736A09" w:rsidRDefault="00974266" w:rsidP="00091FDE">
            <w:pPr>
              <w:spacing w:after="0"/>
              <w:rPr>
                <w:rFonts w:ascii="Times New Roman" w:eastAsia="Times New Roman" w:hAnsi="Times New Roman"/>
                <w:color w:val="000000"/>
                <w:sz w:val="24"/>
                <w:szCs w:val="24"/>
                <w:lang w:val="en-GB"/>
              </w:rPr>
            </w:pPr>
          </w:p>
        </w:tc>
      </w:tr>
      <w:tr w:rsidR="00974266" w:rsidRPr="00736A09" w:rsidTr="00C22EA9">
        <w:trPr>
          <w:trHeight w:val="315"/>
        </w:trPr>
        <w:tc>
          <w:tcPr>
            <w:tcW w:w="3827" w:type="dxa"/>
            <w:gridSpan w:val="2"/>
            <w:tcBorders>
              <w:top w:val="nil"/>
              <w:left w:val="nil"/>
              <w:bottom w:val="nil"/>
              <w:right w:val="nil"/>
            </w:tcBorders>
            <w:shd w:val="clear" w:color="auto" w:fill="auto"/>
            <w:noWrap/>
            <w:vAlign w:val="bottom"/>
            <w:hideMark/>
          </w:tcPr>
          <w:p w:rsidR="00974266" w:rsidRPr="00736A09" w:rsidRDefault="00974266" w:rsidP="00091FDE">
            <w:pPr>
              <w:spacing w:after="0"/>
              <w:rPr>
                <w:rFonts w:eastAsia="Times New Roman" w:cs="Calibri"/>
                <w:color w:val="000000"/>
                <w:lang w:val="en-GB"/>
              </w:rPr>
            </w:pPr>
            <w:r w:rsidRPr="00736A09">
              <w:rPr>
                <w:rFonts w:eastAsia="Times New Roman" w:cs="Calibri"/>
                <w:color w:val="000000"/>
                <w:lang w:val="en-GB"/>
              </w:rPr>
              <w:t>First time distribution</w:t>
            </w:r>
          </w:p>
        </w:tc>
        <w:tc>
          <w:tcPr>
            <w:tcW w:w="5008" w:type="dxa"/>
            <w:tcBorders>
              <w:top w:val="nil"/>
              <w:left w:val="nil"/>
              <w:bottom w:val="nil"/>
              <w:right w:val="nil"/>
            </w:tcBorders>
            <w:shd w:val="clear" w:color="auto" w:fill="auto"/>
            <w:noWrap/>
            <w:vAlign w:val="bottom"/>
            <w:hideMark/>
          </w:tcPr>
          <w:p w:rsidR="00974266" w:rsidRPr="00736A09" w:rsidRDefault="00974266" w:rsidP="00091FDE">
            <w:pPr>
              <w:spacing w:after="0"/>
              <w:rPr>
                <w:rFonts w:ascii="Times New Roman" w:eastAsia="Times New Roman" w:hAnsi="Times New Roman"/>
                <w:color w:val="000000"/>
                <w:sz w:val="24"/>
                <w:szCs w:val="24"/>
                <w:lang w:val="en-GB"/>
              </w:rPr>
            </w:pPr>
          </w:p>
        </w:tc>
        <w:tc>
          <w:tcPr>
            <w:tcW w:w="5085" w:type="dxa"/>
            <w:tcBorders>
              <w:top w:val="nil"/>
              <w:left w:val="nil"/>
              <w:bottom w:val="nil"/>
              <w:right w:val="nil"/>
            </w:tcBorders>
            <w:shd w:val="clear" w:color="auto" w:fill="auto"/>
            <w:noWrap/>
            <w:vAlign w:val="bottom"/>
            <w:hideMark/>
          </w:tcPr>
          <w:p w:rsidR="00974266" w:rsidRPr="00736A09" w:rsidRDefault="00974266" w:rsidP="00091FDE">
            <w:pPr>
              <w:spacing w:after="0"/>
              <w:rPr>
                <w:rFonts w:ascii="Times New Roman" w:eastAsia="Times New Roman" w:hAnsi="Times New Roman"/>
                <w:color w:val="000000"/>
                <w:sz w:val="24"/>
                <w:szCs w:val="24"/>
                <w:lang w:val="en-GB"/>
              </w:rPr>
            </w:pPr>
          </w:p>
        </w:tc>
      </w:tr>
    </w:tbl>
    <w:p w:rsidR="00DD18D7" w:rsidRPr="00736A09" w:rsidRDefault="00DD18D7" w:rsidP="00091FDE">
      <w:pPr>
        <w:jc w:val="both"/>
        <w:rPr>
          <w:lang w:val="en-GB"/>
        </w:rPr>
      </w:pPr>
    </w:p>
    <w:p w:rsidR="00091FDE" w:rsidRPr="00736A09" w:rsidRDefault="00091FDE" w:rsidP="00091FDE">
      <w:pPr>
        <w:jc w:val="both"/>
        <w:rPr>
          <w:lang w:val="en-GB"/>
        </w:rPr>
      </w:pPr>
    </w:p>
    <w:p w:rsidR="00091FDE" w:rsidRPr="00736A09" w:rsidRDefault="00091FDE" w:rsidP="00091FDE">
      <w:pPr>
        <w:jc w:val="both"/>
        <w:rPr>
          <w:lang w:val="en-GB"/>
        </w:rPr>
      </w:pPr>
    </w:p>
    <w:p w:rsidR="00091FDE" w:rsidRPr="00736A09" w:rsidRDefault="00091FDE" w:rsidP="00091FDE">
      <w:pPr>
        <w:jc w:val="both"/>
        <w:rPr>
          <w:lang w:val="en-GB"/>
        </w:rPr>
      </w:pPr>
    </w:p>
    <w:p w:rsidR="00091FDE" w:rsidRPr="00736A09" w:rsidRDefault="00091FDE" w:rsidP="00091FDE">
      <w:pPr>
        <w:jc w:val="both"/>
        <w:rPr>
          <w:lang w:val="en-GB"/>
        </w:rPr>
      </w:pPr>
    </w:p>
    <w:tbl>
      <w:tblPr>
        <w:tblW w:w="13910" w:type="dxa"/>
        <w:tblInd w:w="93" w:type="dxa"/>
        <w:tblLook w:val="04A0" w:firstRow="1" w:lastRow="0" w:firstColumn="1" w:lastColumn="0" w:noHBand="0" w:noVBand="1"/>
      </w:tblPr>
      <w:tblGrid>
        <w:gridCol w:w="680"/>
        <w:gridCol w:w="3115"/>
        <w:gridCol w:w="5075"/>
        <w:gridCol w:w="5040"/>
      </w:tblGrid>
      <w:tr w:rsidR="00091FDE" w:rsidRPr="00736A09" w:rsidTr="00974266">
        <w:trPr>
          <w:trHeight w:val="315"/>
        </w:trPr>
        <w:tc>
          <w:tcPr>
            <w:tcW w:w="8870" w:type="dxa"/>
            <w:gridSpan w:val="3"/>
            <w:tcBorders>
              <w:top w:val="nil"/>
              <w:left w:val="nil"/>
              <w:bottom w:val="nil"/>
              <w:right w:val="nil"/>
            </w:tcBorders>
            <w:shd w:val="clear" w:color="auto" w:fill="auto"/>
            <w:noWrap/>
            <w:vAlign w:val="bottom"/>
            <w:hideMark/>
          </w:tcPr>
          <w:p w:rsidR="00091FDE" w:rsidRPr="00736A09" w:rsidRDefault="00091FDE" w:rsidP="00091FDE">
            <w:pPr>
              <w:spacing w:after="0"/>
              <w:rPr>
                <w:rFonts w:eastAsia="Times New Roman" w:cs="Calibri"/>
                <w:color w:val="000000"/>
                <w:sz w:val="24"/>
                <w:szCs w:val="24"/>
                <w:lang w:val="en-GB"/>
              </w:rPr>
            </w:pPr>
            <w:r w:rsidRPr="00736A09">
              <w:rPr>
                <w:rFonts w:eastAsia="Times New Roman" w:cs="Calibri"/>
                <w:b/>
                <w:bCs/>
                <w:color w:val="000000"/>
                <w:sz w:val="24"/>
                <w:szCs w:val="24"/>
                <w:u w:val="single"/>
                <w:lang w:val="en-GB"/>
              </w:rPr>
              <w:t>Family* Hygiene Kit</w:t>
            </w:r>
            <w:r w:rsidRPr="00736A09">
              <w:rPr>
                <w:rFonts w:eastAsia="Times New Roman" w:cs="Calibri"/>
                <w:color w:val="000000"/>
                <w:sz w:val="24"/>
                <w:szCs w:val="24"/>
                <w:lang w:val="en-GB"/>
              </w:rPr>
              <w:t xml:space="preserve"> (Consumables)</w:t>
            </w:r>
          </w:p>
        </w:tc>
        <w:tc>
          <w:tcPr>
            <w:tcW w:w="5040" w:type="dxa"/>
            <w:tcBorders>
              <w:top w:val="nil"/>
              <w:left w:val="nil"/>
              <w:bottom w:val="nil"/>
              <w:right w:val="nil"/>
            </w:tcBorders>
            <w:shd w:val="clear" w:color="auto" w:fill="auto"/>
            <w:noWrap/>
            <w:vAlign w:val="bottom"/>
            <w:hideMark/>
          </w:tcPr>
          <w:p w:rsidR="00091FDE" w:rsidRPr="00736A09" w:rsidRDefault="00091FDE" w:rsidP="00D76EFA">
            <w:pPr>
              <w:spacing w:after="0"/>
              <w:rPr>
                <w:rFonts w:eastAsia="Times New Roman" w:cs="Calibri"/>
                <w:color w:val="000000"/>
                <w:sz w:val="24"/>
                <w:szCs w:val="24"/>
                <w:lang w:val="en-GB"/>
              </w:rPr>
            </w:pPr>
            <w:r w:rsidRPr="00736A09">
              <w:rPr>
                <w:rFonts w:eastAsia="Times New Roman" w:cs="Calibri"/>
                <w:color w:val="000000"/>
                <w:sz w:val="24"/>
                <w:szCs w:val="24"/>
                <w:lang w:val="en-GB"/>
              </w:rPr>
              <w:t xml:space="preserve">Approximate cost : </w:t>
            </w:r>
            <w:r w:rsidR="00D76EFA">
              <w:rPr>
                <w:rFonts w:eastAsia="Times New Roman" w:cs="Calibri"/>
                <w:color w:val="000000"/>
                <w:sz w:val="24"/>
                <w:szCs w:val="24"/>
                <w:lang w:val="en-GB"/>
              </w:rPr>
              <w:t xml:space="preserve">15 – 20 </w:t>
            </w:r>
            <w:r w:rsidRPr="00736A09">
              <w:rPr>
                <w:rFonts w:eastAsia="Times New Roman" w:cs="Calibri"/>
                <w:color w:val="000000"/>
                <w:sz w:val="24"/>
                <w:szCs w:val="24"/>
                <w:lang w:val="en-GB"/>
              </w:rPr>
              <w:t xml:space="preserve">USD </w:t>
            </w:r>
          </w:p>
        </w:tc>
      </w:tr>
      <w:tr w:rsidR="00091FDE" w:rsidRPr="00736A09" w:rsidTr="00BC6054">
        <w:trPr>
          <w:trHeight w:val="330"/>
        </w:trPr>
        <w:tc>
          <w:tcPr>
            <w:tcW w:w="680"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jc w:val="center"/>
              <w:rPr>
                <w:rFonts w:eastAsia="Times New Roman" w:cs="Calibri"/>
                <w:color w:val="000000"/>
                <w:sz w:val="24"/>
                <w:szCs w:val="24"/>
                <w:lang w:val="en-GB"/>
              </w:rPr>
            </w:pPr>
          </w:p>
        </w:tc>
        <w:tc>
          <w:tcPr>
            <w:tcW w:w="3115"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c>
          <w:tcPr>
            <w:tcW w:w="5075"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c>
          <w:tcPr>
            <w:tcW w:w="5040" w:type="dxa"/>
            <w:tcBorders>
              <w:top w:val="nil"/>
              <w:left w:val="nil"/>
              <w:bottom w:val="single" w:sz="8" w:space="0" w:color="auto"/>
              <w:right w:val="nil"/>
            </w:tcBorders>
            <w:shd w:val="clear" w:color="auto" w:fill="auto"/>
            <w:noWrap/>
            <w:vAlign w:val="center"/>
            <w:hideMark/>
          </w:tcPr>
          <w:p w:rsidR="00091FDE" w:rsidRPr="00736A09" w:rsidRDefault="00091FDE" w:rsidP="00091FDE">
            <w:pPr>
              <w:spacing w:after="0"/>
              <w:rPr>
                <w:rFonts w:eastAsia="Times New Roman" w:cs="Calibri"/>
                <w:color w:val="000000"/>
                <w:sz w:val="24"/>
                <w:szCs w:val="24"/>
                <w:lang w:val="en-GB"/>
              </w:rPr>
            </w:pP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Item</w:t>
            </w:r>
          </w:p>
        </w:tc>
        <w:tc>
          <w:tcPr>
            <w:tcW w:w="3115"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Description</w:t>
            </w:r>
          </w:p>
        </w:tc>
        <w:tc>
          <w:tcPr>
            <w:tcW w:w="5075"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Quantity</w:t>
            </w:r>
          </w:p>
        </w:tc>
        <w:tc>
          <w:tcPr>
            <w:tcW w:w="5040" w:type="dxa"/>
            <w:tcBorders>
              <w:top w:val="single" w:sz="8" w:space="0" w:color="auto"/>
              <w:left w:val="nil"/>
              <w:bottom w:val="single" w:sz="8" w:space="0" w:color="auto"/>
              <w:right w:val="single" w:sz="8" w:space="0" w:color="auto"/>
            </w:tcBorders>
            <w:shd w:val="clear" w:color="auto" w:fill="F3F0F6"/>
            <w:noWrap/>
            <w:vAlign w:val="center"/>
            <w:hideMark/>
          </w:tcPr>
          <w:p w:rsidR="00091FDE" w:rsidRPr="00736A09" w:rsidRDefault="00091FDE" w:rsidP="00091FDE">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Specifications/Comments</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Toilet Paper </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4 packs of 4 Rolls</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2</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Toothpaste </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2 pieces of 75 ml </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Total of 150 ml</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3</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Laundry soap/detergent</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Laundry soap 1 kg or equivalent in liquid soap </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Environmentally friendly for washing by hand.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4</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Liquid Dishes detergent</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piece of 750 ml</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5</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Sanitary napkins (pads)</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3 packs of 20</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6</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xml:space="preserve">Individual soap </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5  pieces of 125 g each</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w:t>
            </w:r>
          </w:p>
        </w:tc>
      </w:tr>
      <w:tr w:rsidR="00091FDE"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091FDE" w:rsidRPr="00736A09" w:rsidRDefault="00091FDE" w:rsidP="00091FDE">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7</w:t>
            </w:r>
          </w:p>
        </w:tc>
        <w:tc>
          <w:tcPr>
            <w:tcW w:w="311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Shampoo</w:t>
            </w:r>
          </w:p>
        </w:tc>
        <w:tc>
          <w:tcPr>
            <w:tcW w:w="5075"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1 bottle of 500 ml</w:t>
            </w:r>
          </w:p>
        </w:tc>
        <w:tc>
          <w:tcPr>
            <w:tcW w:w="5040" w:type="dxa"/>
            <w:tcBorders>
              <w:top w:val="nil"/>
              <w:left w:val="nil"/>
              <w:bottom w:val="single" w:sz="8" w:space="0" w:color="auto"/>
              <w:right w:val="single" w:sz="8" w:space="0" w:color="auto"/>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For use for adults and older children (not babies)</w:t>
            </w:r>
          </w:p>
        </w:tc>
      </w:tr>
      <w:tr w:rsidR="00091FDE" w:rsidRPr="00736A09" w:rsidTr="00974266">
        <w:trPr>
          <w:trHeight w:val="315"/>
        </w:trPr>
        <w:tc>
          <w:tcPr>
            <w:tcW w:w="680" w:type="dxa"/>
            <w:tcBorders>
              <w:top w:val="nil"/>
              <w:left w:val="nil"/>
              <w:bottom w:val="nil"/>
              <w:right w:val="nil"/>
            </w:tcBorders>
            <w:shd w:val="clear" w:color="auto" w:fill="auto"/>
            <w:noWrap/>
            <w:vAlign w:val="center"/>
            <w:hideMark/>
          </w:tcPr>
          <w:p w:rsidR="00091FDE" w:rsidRPr="00736A09" w:rsidRDefault="00091FDE" w:rsidP="00091FDE">
            <w:pPr>
              <w:spacing w:after="0"/>
              <w:jc w:val="center"/>
              <w:rPr>
                <w:rFonts w:eastAsia="Times New Roman" w:cs="Calibri"/>
                <w:color w:val="000000"/>
                <w:sz w:val="24"/>
                <w:szCs w:val="24"/>
                <w:lang w:val="en-GB"/>
              </w:rPr>
            </w:pPr>
          </w:p>
        </w:tc>
        <w:tc>
          <w:tcPr>
            <w:tcW w:w="3115" w:type="dxa"/>
            <w:tcBorders>
              <w:top w:val="nil"/>
              <w:left w:val="nil"/>
              <w:bottom w:val="nil"/>
              <w:right w:val="nil"/>
            </w:tcBorders>
            <w:shd w:val="clear" w:color="auto" w:fill="auto"/>
            <w:noWrap/>
            <w:vAlign w:val="center"/>
            <w:hideMark/>
          </w:tcPr>
          <w:p w:rsidR="00091FDE" w:rsidRPr="00736A09" w:rsidRDefault="00091FDE" w:rsidP="00091FDE">
            <w:pPr>
              <w:spacing w:after="0"/>
              <w:rPr>
                <w:rFonts w:ascii="Times New Roman" w:eastAsia="Times New Roman" w:hAnsi="Times New Roman"/>
                <w:color w:val="000000"/>
                <w:sz w:val="24"/>
                <w:szCs w:val="24"/>
                <w:lang w:val="en-GB"/>
              </w:rPr>
            </w:pPr>
          </w:p>
        </w:tc>
        <w:tc>
          <w:tcPr>
            <w:tcW w:w="5075" w:type="dxa"/>
            <w:tcBorders>
              <w:top w:val="nil"/>
              <w:left w:val="nil"/>
              <w:bottom w:val="nil"/>
              <w:right w:val="nil"/>
            </w:tcBorders>
            <w:shd w:val="clear" w:color="auto" w:fill="auto"/>
            <w:noWrap/>
            <w:vAlign w:val="center"/>
            <w:hideMark/>
          </w:tcPr>
          <w:p w:rsidR="00091FDE" w:rsidRPr="00736A09" w:rsidRDefault="00091FDE" w:rsidP="00091FDE">
            <w:pPr>
              <w:spacing w:after="0"/>
              <w:rPr>
                <w:rFonts w:ascii="Times New Roman" w:eastAsia="Times New Roman" w:hAnsi="Times New Roman"/>
                <w:color w:val="000000"/>
                <w:sz w:val="24"/>
                <w:szCs w:val="24"/>
                <w:lang w:val="en-GB"/>
              </w:rPr>
            </w:pPr>
          </w:p>
        </w:tc>
        <w:tc>
          <w:tcPr>
            <w:tcW w:w="5040" w:type="dxa"/>
            <w:tcBorders>
              <w:top w:val="nil"/>
              <w:left w:val="nil"/>
              <w:bottom w:val="nil"/>
              <w:right w:val="nil"/>
            </w:tcBorders>
            <w:shd w:val="clear" w:color="auto" w:fill="auto"/>
            <w:noWrap/>
            <w:vAlign w:val="center"/>
            <w:hideMark/>
          </w:tcPr>
          <w:p w:rsidR="00091FDE" w:rsidRPr="00736A09" w:rsidRDefault="00091FDE" w:rsidP="00091FDE">
            <w:pPr>
              <w:spacing w:after="0"/>
              <w:rPr>
                <w:rFonts w:ascii="Times New Roman" w:eastAsia="Times New Roman" w:hAnsi="Times New Roman"/>
                <w:color w:val="000000"/>
                <w:sz w:val="24"/>
                <w:szCs w:val="24"/>
                <w:lang w:val="en-GB"/>
              </w:rPr>
            </w:pPr>
          </w:p>
        </w:tc>
      </w:tr>
      <w:tr w:rsidR="00091FDE" w:rsidRPr="00736A09" w:rsidTr="00974266">
        <w:trPr>
          <w:trHeight w:val="315"/>
        </w:trPr>
        <w:tc>
          <w:tcPr>
            <w:tcW w:w="8870" w:type="dxa"/>
            <w:gridSpan w:val="3"/>
            <w:tcBorders>
              <w:top w:val="nil"/>
              <w:left w:val="nil"/>
              <w:bottom w:val="nil"/>
              <w:right w:val="nil"/>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Five (5) persons / family</w:t>
            </w:r>
          </w:p>
        </w:tc>
        <w:tc>
          <w:tcPr>
            <w:tcW w:w="5040" w:type="dxa"/>
            <w:tcBorders>
              <w:top w:val="nil"/>
              <w:left w:val="nil"/>
              <w:bottom w:val="nil"/>
              <w:right w:val="nil"/>
            </w:tcBorders>
            <w:shd w:val="clear" w:color="auto" w:fill="auto"/>
            <w:noWrap/>
            <w:vAlign w:val="center"/>
            <w:hideMark/>
          </w:tcPr>
          <w:p w:rsidR="00091FDE" w:rsidRPr="00736A09" w:rsidRDefault="00091FDE" w:rsidP="00091FDE">
            <w:pPr>
              <w:spacing w:after="0"/>
              <w:rPr>
                <w:rFonts w:ascii="Times New Roman" w:eastAsia="Times New Roman" w:hAnsi="Times New Roman"/>
                <w:color w:val="000000"/>
                <w:lang w:val="en-GB"/>
              </w:rPr>
            </w:pPr>
          </w:p>
        </w:tc>
      </w:tr>
      <w:tr w:rsidR="00091FDE" w:rsidRPr="00736A09" w:rsidTr="00974266">
        <w:trPr>
          <w:trHeight w:val="315"/>
        </w:trPr>
        <w:tc>
          <w:tcPr>
            <w:tcW w:w="8870" w:type="dxa"/>
            <w:gridSpan w:val="3"/>
            <w:tcBorders>
              <w:top w:val="nil"/>
              <w:left w:val="nil"/>
              <w:bottom w:val="nil"/>
              <w:right w:val="nil"/>
            </w:tcBorders>
            <w:shd w:val="clear" w:color="auto" w:fill="auto"/>
            <w:noWrap/>
            <w:vAlign w:val="center"/>
            <w:hideMark/>
          </w:tcPr>
          <w:p w:rsidR="00091FDE" w:rsidRPr="00736A09" w:rsidRDefault="00091FDE" w:rsidP="00091FDE">
            <w:pPr>
              <w:spacing w:after="0"/>
              <w:rPr>
                <w:rFonts w:eastAsia="Times New Roman" w:cs="Calibri"/>
                <w:color w:val="000000"/>
                <w:lang w:val="en-GB"/>
              </w:rPr>
            </w:pPr>
            <w:r w:rsidRPr="00736A09">
              <w:rPr>
                <w:rFonts w:eastAsia="Times New Roman" w:cs="Calibri"/>
                <w:color w:val="000000"/>
                <w:lang w:val="en-GB"/>
              </w:rPr>
              <w:t>- for families already received the first kit for newly registered refugees</w:t>
            </w:r>
          </w:p>
        </w:tc>
        <w:tc>
          <w:tcPr>
            <w:tcW w:w="5040" w:type="dxa"/>
            <w:tcBorders>
              <w:top w:val="nil"/>
              <w:left w:val="nil"/>
              <w:bottom w:val="nil"/>
              <w:right w:val="nil"/>
            </w:tcBorders>
            <w:shd w:val="clear" w:color="auto" w:fill="auto"/>
            <w:noWrap/>
            <w:vAlign w:val="bottom"/>
            <w:hideMark/>
          </w:tcPr>
          <w:p w:rsidR="00091FDE" w:rsidRPr="00736A09" w:rsidRDefault="00091FDE" w:rsidP="00091FDE">
            <w:pPr>
              <w:spacing w:after="0"/>
              <w:rPr>
                <w:rFonts w:ascii="Times New Roman" w:eastAsia="Times New Roman" w:hAnsi="Times New Roman"/>
                <w:color w:val="000000"/>
                <w:lang w:val="en-GB"/>
              </w:rPr>
            </w:pPr>
          </w:p>
        </w:tc>
      </w:tr>
    </w:tbl>
    <w:p w:rsidR="00974266" w:rsidRPr="00736A09" w:rsidRDefault="00974266" w:rsidP="00091FDE">
      <w:pPr>
        <w:jc w:val="both"/>
        <w:rPr>
          <w:lang w:val="en-GB"/>
        </w:rPr>
      </w:pPr>
    </w:p>
    <w:tbl>
      <w:tblPr>
        <w:tblW w:w="13910" w:type="dxa"/>
        <w:tblInd w:w="93" w:type="dxa"/>
        <w:tblLook w:val="04A0" w:firstRow="1" w:lastRow="0" w:firstColumn="1" w:lastColumn="0" w:noHBand="0" w:noVBand="1"/>
      </w:tblPr>
      <w:tblGrid>
        <w:gridCol w:w="680"/>
        <w:gridCol w:w="3115"/>
        <w:gridCol w:w="4641"/>
        <w:gridCol w:w="434"/>
        <w:gridCol w:w="5040"/>
      </w:tblGrid>
      <w:tr w:rsidR="00974266" w:rsidRPr="00736A09" w:rsidTr="00974266">
        <w:trPr>
          <w:trHeight w:val="315"/>
        </w:trPr>
        <w:tc>
          <w:tcPr>
            <w:tcW w:w="3795" w:type="dxa"/>
            <w:gridSpan w:val="2"/>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b/>
                <w:bCs/>
                <w:color w:val="000000"/>
                <w:sz w:val="24"/>
                <w:szCs w:val="24"/>
                <w:u w:val="single"/>
                <w:lang w:val="en-GB"/>
              </w:rPr>
            </w:pPr>
            <w:r w:rsidRPr="00736A09">
              <w:rPr>
                <w:rFonts w:ascii="Times New Roman" w:eastAsia="Times New Roman" w:hAnsi="Times New Roman"/>
                <w:b/>
                <w:bCs/>
                <w:color w:val="000000"/>
                <w:sz w:val="24"/>
                <w:szCs w:val="24"/>
                <w:u w:val="single"/>
                <w:lang w:val="en-GB"/>
              </w:rPr>
              <w:t>Baby* Hygiene Kit</w:t>
            </w:r>
          </w:p>
        </w:tc>
        <w:tc>
          <w:tcPr>
            <w:tcW w:w="4641" w:type="dxa"/>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5474" w:type="dxa"/>
            <w:gridSpan w:val="2"/>
            <w:tcBorders>
              <w:top w:val="nil"/>
              <w:left w:val="nil"/>
              <w:bottom w:val="nil"/>
              <w:right w:val="nil"/>
            </w:tcBorders>
            <w:shd w:val="clear" w:color="auto" w:fill="auto"/>
            <w:noWrap/>
            <w:vAlign w:val="bottom"/>
            <w:hideMark/>
          </w:tcPr>
          <w:p w:rsidR="00974266" w:rsidRPr="00736A09" w:rsidRDefault="00974266" w:rsidP="00D76EFA">
            <w:pPr>
              <w:spacing w:after="0"/>
              <w:rPr>
                <w:rFonts w:ascii="Times New Roman" w:eastAsia="Times New Roman" w:hAnsi="Times New Roman"/>
                <w:color w:val="000000"/>
                <w:sz w:val="24"/>
                <w:szCs w:val="24"/>
                <w:lang w:val="en-GB"/>
              </w:rPr>
            </w:pPr>
            <w:r w:rsidRPr="00736A09">
              <w:rPr>
                <w:rFonts w:ascii="Times New Roman" w:eastAsia="Times New Roman" w:hAnsi="Times New Roman"/>
                <w:color w:val="000000"/>
                <w:sz w:val="24"/>
                <w:szCs w:val="24"/>
                <w:lang w:val="en-GB"/>
              </w:rPr>
              <w:t xml:space="preserve">Approximate cost : </w:t>
            </w:r>
            <w:r w:rsidR="00D76EFA">
              <w:rPr>
                <w:rFonts w:ascii="Times New Roman" w:eastAsia="Times New Roman" w:hAnsi="Times New Roman"/>
                <w:color w:val="000000"/>
                <w:sz w:val="24"/>
                <w:szCs w:val="24"/>
                <w:lang w:val="en-GB"/>
              </w:rPr>
              <w:t xml:space="preserve">8 – </w:t>
            </w:r>
            <w:r w:rsidR="00BC6054">
              <w:rPr>
                <w:rFonts w:ascii="Times New Roman" w:eastAsia="Times New Roman" w:hAnsi="Times New Roman"/>
                <w:color w:val="000000"/>
                <w:sz w:val="24"/>
                <w:szCs w:val="24"/>
                <w:lang w:val="en-GB"/>
              </w:rPr>
              <w:t>1</w:t>
            </w:r>
            <w:r w:rsidR="00D76EFA">
              <w:rPr>
                <w:rFonts w:ascii="Times New Roman" w:eastAsia="Times New Roman" w:hAnsi="Times New Roman"/>
                <w:color w:val="000000"/>
                <w:sz w:val="24"/>
                <w:szCs w:val="24"/>
                <w:lang w:val="en-GB"/>
              </w:rPr>
              <w:t xml:space="preserve">2 </w:t>
            </w:r>
            <w:r w:rsidRPr="00736A09">
              <w:rPr>
                <w:rFonts w:ascii="Times New Roman" w:eastAsia="Times New Roman" w:hAnsi="Times New Roman"/>
                <w:color w:val="000000"/>
                <w:sz w:val="24"/>
                <w:szCs w:val="24"/>
                <w:lang w:val="en-GB"/>
              </w:rPr>
              <w:t>USD</w:t>
            </w:r>
          </w:p>
        </w:tc>
      </w:tr>
      <w:tr w:rsidR="00974266" w:rsidRPr="00736A09" w:rsidTr="00BC6054">
        <w:trPr>
          <w:trHeight w:val="330"/>
        </w:trPr>
        <w:tc>
          <w:tcPr>
            <w:tcW w:w="680" w:type="dxa"/>
            <w:tcBorders>
              <w:top w:val="nil"/>
              <w:left w:val="nil"/>
              <w:bottom w:val="single" w:sz="8" w:space="0" w:color="auto"/>
              <w:right w:val="nil"/>
            </w:tcBorders>
            <w:shd w:val="clear" w:color="auto" w:fill="auto"/>
            <w:noWrap/>
            <w:vAlign w:val="center"/>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3115" w:type="dxa"/>
            <w:tcBorders>
              <w:top w:val="nil"/>
              <w:left w:val="nil"/>
              <w:bottom w:val="single" w:sz="8" w:space="0" w:color="auto"/>
              <w:right w:val="nil"/>
            </w:tcBorders>
            <w:shd w:val="clear" w:color="auto" w:fill="auto"/>
            <w:noWrap/>
            <w:vAlign w:val="center"/>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5075" w:type="dxa"/>
            <w:gridSpan w:val="2"/>
            <w:tcBorders>
              <w:top w:val="nil"/>
              <w:left w:val="nil"/>
              <w:bottom w:val="single" w:sz="8" w:space="0" w:color="auto"/>
              <w:right w:val="nil"/>
            </w:tcBorders>
            <w:shd w:val="clear" w:color="auto" w:fill="auto"/>
            <w:noWrap/>
            <w:vAlign w:val="center"/>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5040" w:type="dxa"/>
            <w:tcBorders>
              <w:top w:val="nil"/>
              <w:left w:val="nil"/>
              <w:bottom w:val="single" w:sz="8" w:space="0" w:color="auto"/>
              <w:right w:val="nil"/>
            </w:tcBorders>
            <w:shd w:val="clear" w:color="auto" w:fill="auto"/>
            <w:noWrap/>
            <w:vAlign w:val="center"/>
            <w:hideMark/>
          </w:tcPr>
          <w:p w:rsidR="00974266" w:rsidRPr="00736A09" w:rsidRDefault="00974266" w:rsidP="0019297C">
            <w:pPr>
              <w:spacing w:after="0"/>
              <w:rPr>
                <w:rFonts w:ascii="Times New Roman" w:eastAsia="Times New Roman" w:hAnsi="Times New Roman"/>
                <w:color w:val="000000"/>
                <w:sz w:val="24"/>
                <w:szCs w:val="24"/>
                <w:lang w:val="en-GB"/>
              </w:rPr>
            </w:pPr>
          </w:p>
        </w:tc>
      </w:tr>
      <w:tr w:rsidR="00974266"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974266" w:rsidRPr="00736A09" w:rsidRDefault="00974266" w:rsidP="0019297C">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Item</w:t>
            </w:r>
          </w:p>
        </w:tc>
        <w:tc>
          <w:tcPr>
            <w:tcW w:w="3115" w:type="dxa"/>
            <w:tcBorders>
              <w:top w:val="single" w:sz="8" w:space="0" w:color="auto"/>
              <w:left w:val="nil"/>
              <w:bottom w:val="single" w:sz="8" w:space="0" w:color="auto"/>
              <w:right w:val="single" w:sz="8" w:space="0" w:color="auto"/>
            </w:tcBorders>
            <w:shd w:val="clear" w:color="auto" w:fill="F3F0F6"/>
            <w:noWrap/>
            <w:vAlign w:val="center"/>
            <w:hideMark/>
          </w:tcPr>
          <w:p w:rsidR="00974266" w:rsidRPr="00736A09" w:rsidRDefault="00974266" w:rsidP="0019297C">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Description</w:t>
            </w:r>
          </w:p>
        </w:tc>
        <w:tc>
          <w:tcPr>
            <w:tcW w:w="5075" w:type="dxa"/>
            <w:gridSpan w:val="2"/>
            <w:tcBorders>
              <w:top w:val="single" w:sz="8" w:space="0" w:color="auto"/>
              <w:left w:val="nil"/>
              <w:bottom w:val="single" w:sz="8" w:space="0" w:color="auto"/>
              <w:right w:val="single" w:sz="8" w:space="0" w:color="auto"/>
            </w:tcBorders>
            <w:shd w:val="clear" w:color="auto" w:fill="F3F0F6"/>
            <w:noWrap/>
            <w:vAlign w:val="center"/>
            <w:hideMark/>
          </w:tcPr>
          <w:p w:rsidR="00974266" w:rsidRPr="00736A09" w:rsidRDefault="00974266" w:rsidP="0019297C">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Quantity</w:t>
            </w:r>
          </w:p>
        </w:tc>
        <w:tc>
          <w:tcPr>
            <w:tcW w:w="5040" w:type="dxa"/>
            <w:tcBorders>
              <w:top w:val="single" w:sz="8" w:space="0" w:color="auto"/>
              <w:left w:val="nil"/>
              <w:bottom w:val="single" w:sz="8" w:space="0" w:color="auto"/>
              <w:right w:val="single" w:sz="8" w:space="0" w:color="auto"/>
            </w:tcBorders>
            <w:shd w:val="clear" w:color="auto" w:fill="F3F0F6"/>
            <w:noWrap/>
            <w:vAlign w:val="center"/>
            <w:hideMark/>
          </w:tcPr>
          <w:p w:rsidR="00974266" w:rsidRPr="00736A09" w:rsidRDefault="00974266" w:rsidP="0019297C">
            <w:pPr>
              <w:spacing w:after="0"/>
              <w:rPr>
                <w:rFonts w:eastAsia="Times New Roman" w:cs="Calibri"/>
                <w:b/>
                <w:bCs/>
                <w:color w:val="000000"/>
                <w:sz w:val="24"/>
                <w:szCs w:val="24"/>
                <w:lang w:val="en-GB"/>
              </w:rPr>
            </w:pPr>
            <w:r w:rsidRPr="00736A09">
              <w:rPr>
                <w:rFonts w:eastAsia="Times New Roman" w:cs="Calibri"/>
                <w:b/>
                <w:bCs/>
                <w:color w:val="000000"/>
                <w:sz w:val="24"/>
                <w:szCs w:val="24"/>
                <w:lang w:val="en-GB"/>
              </w:rPr>
              <w:t>Specifications/comments</w:t>
            </w:r>
          </w:p>
        </w:tc>
      </w:tr>
      <w:tr w:rsidR="00974266"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974266" w:rsidRPr="00736A09" w:rsidRDefault="00974266" w:rsidP="0019297C">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1</w:t>
            </w:r>
          </w:p>
        </w:tc>
        <w:tc>
          <w:tcPr>
            <w:tcW w:w="3115"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 xml:space="preserve">Diapers </w:t>
            </w:r>
          </w:p>
        </w:tc>
        <w:tc>
          <w:tcPr>
            <w:tcW w:w="5075" w:type="dxa"/>
            <w:gridSpan w:val="2"/>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 xml:space="preserve">1 pack of 90 diapers OR 6 reusable/washable diapers </w:t>
            </w:r>
          </w:p>
        </w:tc>
        <w:tc>
          <w:tcPr>
            <w:tcW w:w="5040"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Consider size/age</w:t>
            </w:r>
          </w:p>
        </w:tc>
      </w:tr>
      <w:tr w:rsidR="00974266"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974266" w:rsidRPr="00736A09" w:rsidRDefault="00974266" w:rsidP="0019297C">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2</w:t>
            </w:r>
          </w:p>
        </w:tc>
        <w:tc>
          <w:tcPr>
            <w:tcW w:w="3115"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Soap, hypo allergic</w:t>
            </w:r>
          </w:p>
        </w:tc>
        <w:tc>
          <w:tcPr>
            <w:tcW w:w="5075" w:type="dxa"/>
            <w:gridSpan w:val="2"/>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1 bar</w:t>
            </w:r>
          </w:p>
        </w:tc>
        <w:tc>
          <w:tcPr>
            <w:tcW w:w="5040"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125 g</w:t>
            </w:r>
          </w:p>
        </w:tc>
      </w:tr>
      <w:tr w:rsidR="00974266" w:rsidRPr="00736A09" w:rsidTr="00BC6054">
        <w:trPr>
          <w:trHeight w:val="330"/>
        </w:trPr>
        <w:tc>
          <w:tcPr>
            <w:tcW w:w="680" w:type="dxa"/>
            <w:tcBorders>
              <w:top w:val="single" w:sz="8" w:space="0" w:color="auto"/>
              <w:left w:val="single" w:sz="8" w:space="0" w:color="auto"/>
              <w:bottom w:val="single" w:sz="8" w:space="0" w:color="auto"/>
              <w:right w:val="single" w:sz="8" w:space="0" w:color="auto"/>
            </w:tcBorders>
            <w:shd w:val="clear" w:color="auto" w:fill="F3F0F6"/>
            <w:noWrap/>
            <w:vAlign w:val="center"/>
            <w:hideMark/>
          </w:tcPr>
          <w:p w:rsidR="00974266" w:rsidRPr="00736A09" w:rsidRDefault="00974266" w:rsidP="0019297C">
            <w:pPr>
              <w:spacing w:after="0"/>
              <w:jc w:val="center"/>
              <w:rPr>
                <w:rFonts w:eastAsia="Times New Roman" w:cs="Calibri"/>
                <w:color w:val="000000"/>
                <w:sz w:val="24"/>
                <w:szCs w:val="24"/>
                <w:lang w:val="en-GB"/>
              </w:rPr>
            </w:pPr>
            <w:r w:rsidRPr="00736A09">
              <w:rPr>
                <w:rFonts w:eastAsia="Times New Roman" w:cs="Calibri"/>
                <w:color w:val="000000"/>
                <w:sz w:val="24"/>
                <w:szCs w:val="24"/>
                <w:lang w:val="en-GB"/>
              </w:rPr>
              <w:t>3</w:t>
            </w:r>
          </w:p>
        </w:tc>
        <w:tc>
          <w:tcPr>
            <w:tcW w:w="3115"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Disinfectant fluid</w:t>
            </w:r>
          </w:p>
        </w:tc>
        <w:tc>
          <w:tcPr>
            <w:tcW w:w="5075" w:type="dxa"/>
            <w:gridSpan w:val="2"/>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1 piece</w:t>
            </w:r>
          </w:p>
        </w:tc>
        <w:tc>
          <w:tcPr>
            <w:tcW w:w="5040" w:type="dxa"/>
            <w:tcBorders>
              <w:top w:val="nil"/>
              <w:left w:val="nil"/>
              <w:bottom w:val="single" w:sz="8" w:space="0" w:color="auto"/>
              <w:right w:val="single" w:sz="8" w:space="0" w:color="auto"/>
            </w:tcBorders>
            <w:shd w:val="clear" w:color="auto" w:fill="auto"/>
            <w:noWrap/>
            <w:vAlign w:val="center"/>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500 ml</w:t>
            </w:r>
          </w:p>
        </w:tc>
      </w:tr>
      <w:tr w:rsidR="00974266" w:rsidRPr="00736A09" w:rsidTr="00974266">
        <w:trPr>
          <w:trHeight w:val="315"/>
        </w:trPr>
        <w:tc>
          <w:tcPr>
            <w:tcW w:w="680" w:type="dxa"/>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3115" w:type="dxa"/>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5075" w:type="dxa"/>
            <w:gridSpan w:val="2"/>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sz w:val="24"/>
                <w:szCs w:val="24"/>
                <w:lang w:val="en-GB"/>
              </w:rPr>
            </w:pPr>
          </w:p>
        </w:tc>
        <w:tc>
          <w:tcPr>
            <w:tcW w:w="5040" w:type="dxa"/>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sz w:val="24"/>
                <w:szCs w:val="24"/>
                <w:lang w:val="en-GB"/>
              </w:rPr>
            </w:pPr>
          </w:p>
        </w:tc>
      </w:tr>
      <w:tr w:rsidR="00974266" w:rsidRPr="00736A09" w:rsidTr="00974266">
        <w:trPr>
          <w:trHeight w:val="315"/>
        </w:trPr>
        <w:tc>
          <w:tcPr>
            <w:tcW w:w="3795" w:type="dxa"/>
            <w:gridSpan w:val="2"/>
            <w:tcBorders>
              <w:top w:val="nil"/>
              <w:left w:val="nil"/>
              <w:bottom w:val="nil"/>
              <w:right w:val="nil"/>
            </w:tcBorders>
            <w:shd w:val="clear" w:color="auto" w:fill="auto"/>
            <w:noWrap/>
            <w:vAlign w:val="bottom"/>
            <w:hideMark/>
          </w:tcPr>
          <w:p w:rsidR="00974266" w:rsidRPr="00736A09" w:rsidRDefault="00974266" w:rsidP="0019297C">
            <w:pPr>
              <w:spacing w:after="0"/>
              <w:rPr>
                <w:rFonts w:eastAsia="Times New Roman" w:cs="Calibri"/>
                <w:color w:val="000000"/>
                <w:lang w:val="en-GB"/>
              </w:rPr>
            </w:pPr>
            <w:r w:rsidRPr="00736A09">
              <w:rPr>
                <w:rFonts w:eastAsia="Times New Roman" w:cs="Calibri"/>
                <w:color w:val="000000"/>
                <w:lang w:val="en-GB"/>
              </w:rPr>
              <w:t xml:space="preserve">* for one (1) baby </w:t>
            </w:r>
          </w:p>
        </w:tc>
        <w:tc>
          <w:tcPr>
            <w:tcW w:w="5075" w:type="dxa"/>
            <w:gridSpan w:val="2"/>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lang w:val="en-GB"/>
              </w:rPr>
            </w:pPr>
          </w:p>
        </w:tc>
        <w:tc>
          <w:tcPr>
            <w:tcW w:w="5040" w:type="dxa"/>
            <w:tcBorders>
              <w:top w:val="nil"/>
              <w:left w:val="nil"/>
              <w:bottom w:val="nil"/>
              <w:right w:val="nil"/>
            </w:tcBorders>
            <w:shd w:val="clear" w:color="auto" w:fill="auto"/>
            <w:noWrap/>
            <w:vAlign w:val="bottom"/>
            <w:hideMark/>
          </w:tcPr>
          <w:p w:rsidR="00974266" w:rsidRPr="00736A09" w:rsidRDefault="00974266" w:rsidP="0019297C">
            <w:pPr>
              <w:spacing w:after="0"/>
              <w:rPr>
                <w:rFonts w:ascii="Times New Roman" w:eastAsia="Times New Roman" w:hAnsi="Times New Roman"/>
                <w:color w:val="000000"/>
                <w:lang w:val="en-GB"/>
              </w:rPr>
            </w:pPr>
          </w:p>
        </w:tc>
      </w:tr>
    </w:tbl>
    <w:p w:rsidR="00091FDE" w:rsidRPr="00736A09" w:rsidRDefault="00091FDE" w:rsidP="00091FDE">
      <w:pPr>
        <w:jc w:val="both"/>
        <w:rPr>
          <w:lang w:val="en-GB"/>
        </w:rPr>
      </w:pPr>
    </w:p>
    <w:p w:rsidR="00091FDE" w:rsidRPr="00736A09" w:rsidRDefault="00091FDE" w:rsidP="00091FDE">
      <w:pPr>
        <w:jc w:val="both"/>
        <w:rPr>
          <w:lang w:val="en-GB"/>
        </w:rPr>
      </w:pPr>
    </w:p>
    <w:sectPr w:rsidR="00091FDE" w:rsidRPr="00736A09" w:rsidSect="00BC6054">
      <w:headerReference w:type="first" r:id="rId16"/>
      <w:pgSz w:w="16838" w:h="11906" w:orient="landscape"/>
      <w:pgMar w:top="850" w:right="2131" w:bottom="720" w:left="1555" w:header="0" w:footer="6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F5B" w:rsidRDefault="00DB1F5B" w:rsidP="00166737">
      <w:pPr>
        <w:spacing w:after="0"/>
      </w:pPr>
      <w:r>
        <w:separator/>
      </w:r>
    </w:p>
  </w:endnote>
  <w:endnote w:type="continuationSeparator" w:id="0">
    <w:p w:rsidR="00DB1F5B" w:rsidRDefault="00DB1F5B" w:rsidP="00166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B64944" w:rsidP="00ED4C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9AE">
      <w:rPr>
        <w:rStyle w:val="PageNumber"/>
        <w:noProof/>
      </w:rPr>
      <w:t>3</w:t>
    </w:r>
    <w:r>
      <w:rPr>
        <w:rStyle w:val="PageNumber"/>
      </w:rPr>
      <w:fldChar w:fldCharType="end"/>
    </w:r>
  </w:p>
  <w:p w:rsidR="00B64944" w:rsidRDefault="00B64944" w:rsidP="00ED4C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B64944" w:rsidP="00A74192">
    <w:pPr>
      <w:pStyle w:val="Footer"/>
      <w:framePr w:w="545" w:h="352" w:hRule="exact" w:wrap="around" w:vAnchor="text" w:hAnchor="page" w:x="5692" w:y="-25"/>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09AE">
      <w:rPr>
        <w:rStyle w:val="PageNumber"/>
        <w:noProof/>
      </w:rPr>
      <w:t>3</w:t>
    </w:r>
    <w:r>
      <w:rPr>
        <w:rStyle w:val="PageNumber"/>
      </w:rPr>
      <w:fldChar w:fldCharType="end"/>
    </w:r>
  </w:p>
  <w:p w:rsidR="00B64944" w:rsidRDefault="00B64944" w:rsidP="00ED4CC5">
    <w:pPr>
      <w:pStyle w:val="Footer"/>
      <w:ind w:right="360"/>
    </w:pPr>
    <w:r>
      <w:rPr>
        <w:noProof/>
        <w:lang w:val="en-US"/>
      </w:rPr>
      <mc:AlternateContent>
        <mc:Choice Requires="wps">
          <w:drawing>
            <wp:anchor distT="0" distB="0" distL="114300" distR="114300" simplePos="0" relativeHeight="251666944" behindDoc="0" locked="0" layoutInCell="1" allowOverlap="1" wp14:anchorId="1E042155" wp14:editId="1F7F8C74">
              <wp:simplePos x="0" y="0"/>
              <wp:positionH relativeFrom="page">
                <wp:posOffset>4032885</wp:posOffset>
              </wp:positionH>
              <wp:positionV relativeFrom="page">
                <wp:posOffset>10037445</wp:posOffset>
              </wp:positionV>
              <wp:extent cx="3562350" cy="0"/>
              <wp:effectExtent l="0" t="0" r="19050" b="25400"/>
              <wp:wrapNone/>
              <wp:docPr id="23" name="Straight Connector 23"/>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7.55pt,790.35pt" to="598.05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" strokecolor="gray [1629]" strokeweight="1pt">
              <w10:wrap anchorx="page" anchory="page"/>
            </v:line>
          </w:pict>
        </mc:Fallback>
      </mc:AlternateContent>
    </w:r>
    <w:r>
      <w:rPr>
        <w:noProof/>
        <w:lang w:val="en-US"/>
      </w:rPr>
      <mc:AlternateContent>
        <mc:Choice Requires="wps">
          <w:drawing>
            <wp:anchor distT="0" distB="0" distL="114300" distR="114300" simplePos="0" relativeHeight="251660800" behindDoc="0" locked="0" layoutInCell="1" allowOverlap="1" wp14:anchorId="7B3BF80F" wp14:editId="46A840F3">
              <wp:simplePos x="0" y="0"/>
              <wp:positionH relativeFrom="page">
                <wp:posOffset>-18415</wp:posOffset>
              </wp:positionH>
              <wp:positionV relativeFrom="page">
                <wp:posOffset>10037445</wp:posOffset>
              </wp:positionV>
              <wp:extent cx="3562350" cy="0"/>
              <wp:effectExtent l="0" t="0" r="19050" b="25400"/>
              <wp:wrapNone/>
              <wp:docPr id="5" name="Straight Connector 5"/>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5pt,790.35pt" to="279.05pt,79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" strokecolor="gray [1629]" strokeweight="1pt">
              <w10:wrap anchorx="page" anchory="page"/>
            </v:line>
          </w:pict>
        </mc:Fallback>
      </mc:AlternateContent>
    </w:r>
  </w:p>
  <w:p w:rsidR="00B64944" w:rsidRDefault="00B64944">
    <w:pPr>
      <w:pStyle w:val="Footer"/>
    </w:pPr>
    <w:r>
      <w:rPr>
        <w:noProof/>
        <w:lang w:val="en-US"/>
      </w:rPr>
      <mc:AlternateContent>
        <mc:Choice Requires="wps">
          <w:drawing>
            <wp:anchor distT="0" distB="0" distL="114300" distR="114300" simplePos="0" relativeHeight="251656704" behindDoc="0" locked="0" layoutInCell="1" allowOverlap="1" wp14:anchorId="3FD07A87" wp14:editId="3BF95520">
              <wp:simplePos x="0" y="0"/>
              <wp:positionH relativeFrom="column">
                <wp:posOffset>922861</wp:posOffset>
              </wp:positionH>
              <wp:positionV relativeFrom="paragraph">
                <wp:posOffset>77470</wp:posOffset>
              </wp:positionV>
              <wp:extent cx="6769735" cy="389255"/>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735" cy="389255"/>
                      </a:xfrm>
                      <a:prstGeom prst="rect">
                        <a:avLst/>
                      </a:prstGeom>
                      <a:noFill/>
                      <a:ln>
                        <a:noFill/>
                      </a:ln>
                      <a:extLst/>
                    </wps:spPr>
                    <wps:txbx>
                      <w:txbxContent>
                        <w:p w:rsidR="00B64944" w:rsidRPr="00646033" w:rsidRDefault="00B64944" w:rsidP="00091FDE">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United Nations High Commissioner for Refugees – Lebanon Branch Office, Ramlet el-Baida</w:t>
                          </w:r>
                        </w:p>
                        <w:p w:rsidR="00B64944" w:rsidRPr="00646033" w:rsidRDefault="00B64944" w:rsidP="00091FDE">
                          <w:pPr>
                            <w:pStyle w:val="BasicParagraph"/>
                            <w:tabs>
                              <w:tab w:val="left" w:pos="236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Khater Building, Dr. Philippe Hitti Street, P.O. Box 11-7332, Tel.: +961 1 849 201, Fax: +961 1 849 211, e-mail: lebbe@unhcr.org</w:t>
                          </w:r>
                        </w:p>
                        <w:p w:rsidR="00B64944" w:rsidRPr="00646033" w:rsidRDefault="00B64944" w:rsidP="00091FDE">
                          <w:pPr>
                            <w:jc w:val="center"/>
                            <w:rPr>
                              <w:rFonts w:cs="Arial"/>
                              <w:color w:val="7F7F7F" w:themeColor="text1" w:themeTint="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72.65pt;margin-top:6.1pt;width:533.05pt;height:3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" filled="f" stroked="f">
              <v:textbox>
                <w:txbxContent>
                  <w:p w:rsidR="00B64944" w:rsidRPr="00646033" w:rsidRDefault="00B64944" w:rsidP="00091FDE">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B64944" w:rsidRPr="00646033" w:rsidRDefault="00B64944" w:rsidP="00091FDE">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B64944" w:rsidRPr="00646033" w:rsidRDefault="00B64944" w:rsidP="00091FDE">
                    <w:pPr>
                      <w:jc w:val="center"/>
                      <w:rPr>
                        <w:rFonts w:cs="Arial"/>
                        <w:color w:val="7F7F7F" w:themeColor="text1" w:themeTint="80"/>
                        <w:sz w:val="18"/>
                        <w:szCs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940" w:rsidRDefault="004C5940" w:rsidP="004C5940">
    <w:pPr>
      <w:pStyle w:val="Footer"/>
    </w:pPr>
  </w:p>
  <w:p w:rsidR="00A75BA7" w:rsidRDefault="00A75BA7" w:rsidP="00A75BA7">
    <w:pPr>
      <w:pStyle w:val="Footer"/>
      <w:framePr w:w="545" w:h="352" w:hRule="exact" w:wrap="around" w:vAnchor="text" w:hAnchor="page" w:x="5692" w:y="235"/>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09AE">
      <w:rPr>
        <w:rStyle w:val="PageNumber"/>
        <w:noProof/>
      </w:rPr>
      <w:t>3</w:t>
    </w:r>
    <w:r>
      <w:rPr>
        <w:rStyle w:val="PageNumber"/>
      </w:rPr>
      <w:fldChar w:fldCharType="end"/>
    </w:r>
  </w:p>
  <w:p w:rsidR="00E37008" w:rsidRDefault="00E37008" w:rsidP="00E37008">
    <w:pPr>
      <w:pStyle w:val="Footer"/>
      <w:ind w:right="360"/>
    </w:pPr>
  </w:p>
  <w:p w:rsidR="00E37008" w:rsidRDefault="00A75BA7" w:rsidP="00E37008">
    <w:pPr>
      <w:pStyle w:val="Footer"/>
    </w:pPr>
    <w:r>
      <w:rPr>
        <w:noProof/>
        <w:lang w:val="en-US"/>
      </w:rPr>
      <mc:AlternateContent>
        <mc:Choice Requires="wps">
          <w:drawing>
            <wp:anchor distT="0" distB="0" distL="114300" distR="114300" simplePos="0" relativeHeight="251668992" behindDoc="0" locked="0" layoutInCell="1" allowOverlap="1" wp14:anchorId="0C3D9D14" wp14:editId="32BFCFD3">
              <wp:simplePos x="0" y="0"/>
              <wp:positionH relativeFrom="column">
                <wp:posOffset>-139700</wp:posOffset>
              </wp:positionH>
              <wp:positionV relativeFrom="paragraph">
                <wp:posOffset>239395</wp:posOffset>
              </wp:positionV>
              <wp:extent cx="6769735" cy="389255"/>
              <wp:effectExtent l="0" t="0" r="0" b="0"/>
              <wp:wrapNone/>
              <wp:docPr id="2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735" cy="389255"/>
                      </a:xfrm>
                      <a:prstGeom prst="rect">
                        <a:avLst/>
                      </a:prstGeom>
                      <a:noFill/>
                      <a:ln>
                        <a:noFill/>
                      </a:ln>
                      <a:extLst/>
                    </wps:spPr>
                    <wps:txbx>
                      <w:txbxContent>
                        <w:p w:rsidR="00E37008" w:rsidRPr="00646033" w:rsidRDefault="00E37008" w:rsidP="00E37008">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Ramlet el-Baida</w:t>
                          </w:r>
                        </w:p>
                        <w:p w:rsidR="00E37008" w:rsidRPr="00646033" w:rsidRDefault="00E37008" w:rsidP="00E37008">
                          <w:pPr>
                            <w:pStyle w:val="BasicParagraph"/>
                            <w:tabs>
                              <w:tab w:val="left" w:pos="236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Khater Building, Dr. Philippe Hitti Street, P.O. Box 11-7332, Tel.: +961 1 849 201, Fax: +961 1 849 211, e-mail: lebbe@unhcr.org</w:t>
                          </w:r>
                        </w:p>
                        <w:p w:rsidR="00E37008" w:rsidRPr="00646033" w:rsidRDefault="00E37008" w:rsidP="00E37008">
                          <w:pPr>
                            <w:rPr>
                              <w:rFonts w:cs="Arial"/>
                              <w:color w:val="7F7F7F" w:themeColor="text1" w:themeTint="8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11pt;margin-top:18.85pt;width:533.05pt;height:30.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" filled="f" stroked="f">
              <v:textbox>
                <w:txbxContent>
                  <w:p w:rsidR="00E37008" w:rsidRPr="00646033" w:rsidRDefault="00E37008" w:rsidP="00E37008">
                    <w:pPr>
                      <w:pStyle w:val="BasicParagraph"/>
                      <w:tabs>
                        <w:tab w:val="left" w:pos="2880"/>
                      </w:tabs>
                      <w:jc w:val="center"/>
                      <w:rPr>
                        <w:rFonts w:ascii="Arial" w:hAnsi="Arial" w:cs="Arial"/>
                        <w:color w:val="7F7F7F" w:themeColor="text1" w:themeTint="80"/>
                        <w:sz w:val="18"/>
                        <w:szCs w:val="18"/>
                      </w:rPr>
                    </w:pPr>
                    <w:r w:rsidRPr="00646033">
                      <w:rPr>
                        <w:rFonts w:ascii="Arial" w:hAnsi="Arial" w:cs="Arial"/>
                        <w:color w:val="7F7F7F" w:themeColor="text1" w:themeTint="80"/>
                        <w:sz w:val="18"/>
                        <w:szCs w:val="18"/>
                      </w:rPr>
                      <w:t xml:space="preserve"> United Nations High Commissioner for Refugees – Lebanon Branch Office, </w:t>
                    </w:r>
                    <w:proofErr w:type="spellStart"/>
                    <w:r w:rsidRPr="00646033">
                      <w:rPr>
                        <w:rFonts w:ascii="Arial" w:hAnsi="Arial" w:cs="Arial"/>
                        <w:color w:val="7F7F7F" w:themeColor="text1" w:themeTint="80"/>
                        <w:sz w:val="18"/>
                        <w:szCs w:val="18"/>
                      </w:rPr>
                      <w:t>Ramlet</w:t>
                    </w:r>
                    <w:proofErr w:type="spellEnd"/>
                    <w:r w:rsidRPr="00646033">
                      <w:rPr>
                        <w:rFonts w:ascii="Arial" w:hAnsi="Arial" w:cs="Arial"/>
                        <w:color w:val="7F7F7F" w:themeColor="text1" w:themeTint="80"/>
                        <w:sz w:val="18"/>
                        <w:szCs w:val="18"/>
                      </w:rPr>
                      <w:t xml:space="preserve"> el-</w:t>
                    </w:r>
                    <w:proofErr w:type="spellStart"/>
                    <w:r w:rsidRPr="00646033">
                      <w:rPr>
                        <w:rFonts w:ascii="Arial" w:hAnsi="Arial" w:cs="Arial"/>
                        <w:color w:val="7F7F7F" w:themeColor="text1" w:themeTint="80"/>
                        <w:sz w:val="18"/>
                        <w:szCs w:val="18"/>
                      </w:rPr>
                      <w:t>Baida</w:t>
                    </w:r>
                    <w:proofErr w:type="spellEnd"/>
                  </w:p>
                  <w:p w:rsidR="00E37008" w:rsidRPr="00646033" w:rsidRDefault="00E37008" w:rsidP="00E37008">
                    <w:pPr>
                      <w:pStyle w:val="BasicParagraph"/>
                      <w:tabs>
                        <w:tab w:val="left" w:pos="2360"/>
                      </w:tabs>
                      <w:jc w:val="center"/>
                      <w:rPr>
                        <w:rFonts w:ascii="Arial" w:hAnsi="Arial" w:cs="Arial"/>
                        <w:color w:val="7F7F7F" w:themeColor="text1" w:themeTint="80"/>
                        <w:sz w:val="18"/>
                        <w:szCs w:val="18"/>
                      </w:rPr>
                    </w:pPr>
                    <w:proofErr w:type="spellStart"/>
                    <w:r w:rsidRPr="00646033">
                      <w:rPr>
                        <w:rFonts w:ascii="Arial" w:hAnsi="Arial" w:cs="Arial"/>
                        <w:color w:val="7F7F7F" w:themeColor="text1" w:themeTint="80"/>
                        <w:sz w:val="18"/>
                        <w:szCs w:val="18"/>
                      </w:rPr>
                      <w:t>Khater</w:t>
                    </w:r>
                    <w:proofErr w:type="spellEnd"/>
                    <w:r w:rsidRPr="00646033">
                      <w:rPr>
                        <w:rFonts w:ascii="Arial" w:hAnsi="Arial" w:cs="Arial"/>
                        <w:color w:val="7F7F7F" w:themeColor="text1" w:themeTint="80"/>
                        <w:sz w:val="18"/>
                        <w:szCs w:val="18"/>
                      </w:rPr>
                      <w:t xml:space="preserve"> Building, Dr. Philippe </w:t>
                    </w:r>
                    <w:proofErr w:type="spellStart"/>
                    <w:r w:rsidRPr="00646033">
                      <w:rPr>
                        <w:rFonts w:ascii="Arial" w:hAnsi="Arial" w:cs="Arial"/>
                        <w:color w:val="7F7F7F" w:themeColor="text1" w:themeTint="80"/>
                        <w:sz w:val="18"/>
                        <w:szCs w:val="18"/>
                      </w:rPr>
                      <w:t>Hitti</w:t>
                    </w:r>
                    <w:proofErr w:type="spellEnd"/>
                    <w:r w:rsidRPr="00646033">
                      <w:rPr>
                        <w:rFonts w:ascii="Arial" w:hAnsi="Arial" w:cs="Arial"/>
                        <w:color w:val="7F7F7F" w:themeColor="text1" w:themeTint="80"/>
                        <w:sz w:val="18"/>
                        <w:szCs w:val="18"/>
                      </w:rPr>
                      <w:t xml:space="preserve"> Street, P.O. Box 11-7332, Tel.: +961 1 849 201, Fax: +961 1 849 211, e-mail: lebbe@unhcr.org</w:t>
                    </w:r>
                  </w:p>
                  <w:p w:rsidR="00E37008" w:rsidRPr="00646033" w:rsidRDefault="00E37008" w:rsidP="00E37008">
                    <w:pPr>
                      <w:rPr>
                        <w:rFonts w:cs="Arial"/>
                        <w:color w:val="7F7F7F" w:themeColor="text1" w:themeTint="80"/>
                        <w:sz w:val="18"/>
                        <w:szCs w:val="18"/>
                      </w:rPr>
                    </w:pPr>
                  </w:p>
                </w:txbxContent>
              </v:textbox>
            </v:shape>
          </w:pict>
        </mc:Fallback>
      </mc:AlternateContent>
    </w:r>
    <w:r>
      <w:rPr>
        <w:noProof/>
        <w:lang w:val="en-US"/>
      </w:rPr>
      <mc:AlternateContent>
        <mc:Choice Requires="wps">
          <w:drawing>
            <wp:anchor distT="0" distB="0" distL="114300" distR="114300" simplePos="0" relativeHeight="251671040" behindDoc="0" locked="0" layoutInCell="1" allowOverlap="1" wp14:anchorId="0394970A" wp14:editId="767315C0">
              <wp:simplePos x="0" y="0"/>
              <wp:positionH relativeFrom="page">
                <wp:posOffset>4032885</wp:posOffset>
              </wp:positionH>
              <wp:positionV relativeFrom="page">
                <wp:posOffset>10056495</wp:posOffset>
              </wp:positionV>
              <wp:extent cx="356235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6710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7.55pt,791.85pt" to="598.05pt,7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" strokecolor="gray [1629]" strokeweight="1pt">
              <w10:wrap anchorx="page" anchory="page"/>
            </v:line>
          </w:pict>
        </mc:Fallback>
      </mc:AlternateContent>
    </w:r>
    <w:r>
      <w:rPr>
        <w:noProof/>
        <w:lang w:val="en-US"/>
      </w:rPr>
      <mc:AlternateContent>
        <mc:Choice Requires="wps">
          <w:drawing>
            <wp:anchor distT="0" distB="0" distL="114300" distR="114300" simplePos="0" relativeHeight="251670016" behindDoc="0" locked="0" layoutInCell="1" allowOverlap="1" wp14:anchorId="38164CA7" wp14:editId="4A877DB5">
              <wp:simplePos x="0" y="0"/>
              <wp:positionH relativeFrom="page">
                <wp:posOffset>-18415</wp:posOffset>
              </wp:positionH>
              <wp:positionV relativeFrom="page">
                <wp:posOffset>10056495</wp:posOffset>
              </wp:positionV>
              <wp:extent cx="356235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3562350" cy="0"/>
                      </a:xfrm>
                      <a:prstGeom prst="line">
                        <a:avLst/>
                      </a:prstGeom>
                      <a:ln w="12700">
                        <a:solidFill>
                          <a:schemeClr val="tx1">
                            <a:lumMod val="50000"/>
                            <a:lumOff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6700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5pt,791.85pt" to="279.05pt,79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" strokecolor="gray [1629]" strokeweight="1pt">
              <w10:wrap anchorx="page" anchory="page"/>
            </v:line>
          </w:pict>
        </mc:Fallback>
      </mc:AlternateContent>
    </w:r>
  </w:p>
  <w:p w:rsidR="004C5940" w:rsidRDefault="004C5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F5B" w:rsidRDefault="00DB1F5B" w:rsidP="00166737">
      <w:pPr>
        <w:spacing w:after="0"/>
      </w:pPr>
      <w:r>
        <w:separator/>
      </w:r>
    </w:p>
  </w:footnote>
  <w:footnote w:type="continuationSeparator" w:id="0">
    <w:p w:rsidR="00DB1F5B" w:rsidRDefault="00DB1F5B" w:rsidP="0016673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944" w:rsidRDefault="00091FDE">
    <w:pPr>
      <w:pStyle w:val="Header"/>
    </w:pPr>
    <w:r>
      <w:rPr>
        <w:noProof/>
        <w:lang w:val="en-US"/>
      </w:rPr>
      <w:drawing>
        <wp:anchor distT="0" distB="0" distL="114300" distR="114300" simplePos="0" relativeHeight="251675136" behindDoc="1" locked="0" layoutInCell="1" allowOverlap="1" wp14:anchorId="047D1BE9" wp14:editId="4EA475F6">
          <wp:simplePos x="0" y="0"/>
          <wp:positionH relativeFrom="page">
            <wp:posOffset>4653280</wp:posOffset>
          </wp:positionH>
          <wp:positionV relativeFrom="page">
            <wp:posOffset>121920</wp:posOffset>
          </wp:positionV>
          <wp:extent cx="971550" cy="1024255"/>
          <wp:effectExtent l="0" t="0" r="0" b="4445"/>
          <wp:wrapTight wrapText="bothSides">
            <wp:wrapPolygon edited="0">
              <wp:start x="0" y="0"/>
              <wp:lineTo x="0" y="21292"/>
              <wp:lineTo x="21176" y="21292"/>
              <wp:lineTo x="21176" y="0"/>
              <wp:lineTo x="0" y="0"/>
            </wp:wrapPolygon>
          </wp:wrapTight>
          <wp:docPr id="7" name="Picture 7" descr="C:\Users\ahjarne\Desktop\TO DO LEB\Logo WASH Sector WG\WASH LOGO LEBAN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hjarne\Desktop\TO DO LEB\Logo WASH Sector WG\WASH LOGO LEBANO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1024255"/>
                  </a:xfrm>
                  <a:prstGeom prst="rect">
                    <a:avLst/>
                  </a:prstGeom>
                  <a:noFill/>
                  <a:ln>
                    <a:noFill/>
                  </a:ln>
                </pic:spPr>
              </pic:pic>
            </a:graphicData>
          </a:graphic>
          <wp14:sizeRelH relativeFrom="page">
            <wp14:pctWidth>0</wp14:pctWidth>
          </wp14:sizeRelH>
          <wp14:sizeRelV relativeFrom="margin">
            <wp14:pctHeight>0</wp14:pctHeight>
          </wp14:sizeRelV>
        </wp:anchor>
      </w:drawing>
    </w:r>
    <w:r w:rsidR="00B64944">
      <w:t xml:space="preserve">  </w:t>
    </w:r>
  </w:p>
  <w:p w:rsidR="00B64944" w:rsidRDefault="00091FDE">
    <w:pPr>
      <w:pStyle w:val="Header"/>
    </w:pPr>
    <w:r w:rsidRPr="00B43B10">
      <w:rPr>
        <w:noProof/>
        <w:lang w:val="en-US"/>
      </w:rPr>
      <w:drawing>
        <wp:anchor distT="0" distB="0" distL="114300" distR="114300" simplePos="0" relativeHeight="251673088" behindDoc="0" locked="0" layoutInCell="1" allowOverlap="1" wp14:anchorId="164E40AD" wp14:editId="5313EC50">
          <wp:simplePos x="0" y="0"/>
          <wp:positionH relativeFrom="page">
            <wp:posOffset>8202930</wp:posOffset>
          </wp:positionH>
          <wp:positionV relativeFrom="page">
            <wp:posOffset>174625</wp:posOffset>
          </wp:positionV>
          <wp:extent cx="1857375" cy="556895"/>
          <wp:effectExtent l="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logo-reputation.gif"/>
                  <pic:cNvPicPr/>
                </pic:nvPicPr>
                <pic:blipFill>
                  <a:blip r:embed="rId2">
                    <a:extLst>
                      <a:ext uri="{28A0092B-C50C-407E-A947-70E740481C1C}">
                        <a14:useLocalDpi xmlns:a14="http://schemas.microsoft.com/office/drawing/2010/main" val="0"/>
                      </a:ext>
                    </a:extLst>
                  </a:blip>
                  <a:stretch>
                    <a:fillRect/>
                  </a:stretch>
                </pic:blipFill>
                <pic:spPr>
                  <a:xfrm>
                    <a:off x="0" y="0"/>
                    <a:ext cx="1857375" cy="556895"/>
                  </a:xfrm>
                  <a:prstGeom prst="rect">
                    <a:avLst/>
                  </a:prstGeom>
                </pic:spPr>
              </pic:pic>
            </a:graphicData>
          </a:graphic>
          <wp14:sizeRelH relativeFrom="page">
            <wp14:pctWidth>0</wp14:pctWidth>
          </wp14:sizeRelH>
          <wp14:sizeRelV relativeFrom="margin">
            <wp14:pctHeight>0</wp14:pctHeight>
          </wp14:sizeRelV>
        </wp:anchor>
      </w:drawing>
    </w:r>
    <w:r w:rsidRPr="00B43B10">
      <w:rPr>
        <w:noProof/>
        <w:lang w:val="en-US"/>
      </w:rPr>
      <w:drawing>
        <wp:anchor distT="0" distB="0" distL="114300" distR="114300" simplePos="0" relativeHeight="251674112" behindDoc="0" locked="0" layoutInCell="1" allowOverlap="1" wp14:anchorId="3E5D8D22" wp14:editId="25FC238D">
          <wp:simplePos x="0" y="0"/>
          <wp:positionH relativeFrom="page">
            <wp:posOffset>854710</wp:posOffset>
          </wp:positionH>
          <wp:positionV relativeFrom="page">
            <wp:posOffset>209550</wp:posOffset>
          </wp:positionV>
          <wp:extent cx="1626235" cy="448310"/>
          <wp:effectExtent l="0" t="0" r="0" b="8890"/>
          <wp:wrapSquare wrapText="bothSides"/>
          <wp:docPr id="2" name="Picture 6" descr="unhcr-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unhcr-blue.png"/>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26235" cy="448310"/>
                  </a:xfrm>
                  <a:prstGeom prst="rect">
                    <a:avLst/>
                  </a:prstGeom>
                </pic:spPr>
              </pic:pic>
            </a:graphicData>
          </a:graphic>
          <wp14:sizeRelH relativeFrom="page">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1FDE" w:rsidRDefault="00091F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558CCF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B64673"/>
    <w:multiLevelType w:val="hybridMultilevel"/>
    <w:tmpl w:val="F6A0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B5EB6"/>
    <w:multiLevelType w:val="hybridMultilevel"/>
    <w:tmpl w:val="9028B856"/>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C9D19A5"/>
    <w:multiLevelType w:val="hybridMultilevel"/>
    <w:tmpl w:val="117E84B8"/>
    <w:lvl w:ilvl="0" w:tplc="449EF5AA">
      <w:start w:val="1"/>
      <w:numFmt w:val="bullet"/>
      <w:lvlText w:val=""/>
      <w:lvlJc w:val="left"/>
      <w:pPr>
        <w:ind w:left="340" w:hanging="283"/>
      </w:pPr>
      <w:rPr>
        <w:rFonts w:ascii="Wingdings" w:hAnsi="Wingdings" w:hint="default"/>
        <w:color w:val="3366FF"/>
        <w:sz w:val="28"/>
        <w:szCs w:val="2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95458D9"/>
    <w:multiLevelType w:val="multilevel"/>
    <w:tmpl w:val="AE207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D66A9A"/>
    <w:multiLevelType w:val="multilevel"/>
    <w:tmpl w:val="339667E0"/>
    <w:lvl w:ilvl="0">
      <w:start w:val="1"/>
      <w:numFmt w:val="bullet"/>
      <w:lvlText w:val=""/>
      <w:lvlJc w:val="left"/>
      <w:pPr>
        <w:ind w:left="907" w:hanging="453"/>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BA378B8"/>
    <w:multiLevelType w:val="hybridMultilevel"/>
    <w:tmpl w:val="0BD65B78"/>
    <w:lvl w:ilvl="0" w:tplc="15CCB1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927723"/>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5E04156"/>
    <w:multiLevelType w:val="multilevel"/>
    <w:tmpl w:val="CBECD7F4"/>
    <w:lvl w:ilvl="0">
      <w:start w:val="1"/>
      <w:numFmt w:val="bullet"/>
      <w:lvlText w:val=""/>
      <w:lvlJc w:val="left"/>
      <w:pPr>
        <w:ind w:left="360" w:firstLine="9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28FB6996"/>
    <w:multiLevelType w:val="hybridMultilevel"/>
    <w:tmpl w:val="F766C3D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92C33AD"/>
    <w:multiLevelType w:val="multilevel"/>
    <w:tmpl w:val="CC902CF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2F3A0F70"/>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19D11EC"/>
    <w:multiLevelType w:val="hybridMultilevel"/>
    <w:tmpl w:val="8CAE8CA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nsid w:val="33F86E7D"/>
    <w:multiLevelType w:val="hybridMultilevel"/>
    <w:tmpl w:val="8B969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352482"/>
    <w:multiLevelType w:val="multilevel"/>
    <w:tmpl w:val="50346BB8"/>
    <w:lvl w:ilvl="0">
      <w:start w:val="1"/>
      <w:numFmt w:val="bullet"/>
      <w:lvlText w:val=""/>
      <w:lvlJc w:val="left"/>
      <w:pPr>
        <w:ind w:left="340" w:hanging="283"/>
      </w:pPr>
      <w:rPr>
        <w:rFonts w:ascii="Wingdings" w:hAnsi="Wingding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3CD033A6"/>
    <w:multiLevelType w:val="multilevel"/>
    <w:tmpl w:val="CBECD7F4"/>
    <w:lvl w:ilvl="0">
      <w:start w:val="1"/>
      <w:numFmt w:val="bullet"/>
      <w:lvlText w:val=""/>
      <w:lvlJc w:val="left"/>
      <w:pPr>
        <w:ind w:left="360" w:firstLine="94"/>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3FEC00DC"/>
    <w:multiLevelType w:val="hybridMultilevel"/>
    <w:tmpl w:val="C5D039D2"/>
    <w:lvl w:ilvl="0" w:tplc="08090005">
      <w:start w:val="1"/>
      <w:numFmt w:val="bullet"/>
      <w:lvlText w:val=""/>
      <w:lvlJc w:val="left"/>
      <w:pPr>
        <w:ind w:left="360" w:hanging="360"/>
      </w:pPr>
      <w:rPr>
        <w:rFonts w:ascii="Wingdings" w:hAnsi="Wingdings" w:hint="default"/>
      </w:rPr>
    </w:lvl>
    <w:lvl w:ilvl="1" w:tplc="04090003">
      <w:start w:val="1"/>
      <w:numFmt w:val="bullet"/>
      <w:lvlText w:val="o"/>
      <w:lvlJc w:val="left"/>
      <w:pPr>
        <w:ind w:left="18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2340" w:hanging="360"/>
      </w:pPr>
      <w:rPr>
        <w:rFonts w:ascii="Courier New" w:hAnsi="Courier New" w:cs="Courier New" w:hint="default"/>
      </w:rPr>
    </w:lvl>
    <w:lvl w:ilvl="5" w:tplc="04090005">
      <w:start w:val="1"/>
      <w:numFmt w:val="bullet"/>
      <w:lvlText w:val=""/>
      <w:lvlJc w:val="left"/>
      <w:pPr>
        <w:ind w:left="3060" w:hanging="360"/>
      </w:pPr>
      <w:rPr>
        <w:rFonts w:ascii="Wingdings" w:hAnsi="Wingdings" w:hint="default"/>
      </w:rPr>
    </w:lvl>
    <w:lvl w:ilvl="6" w:tplc="04090001">
      <w:start w:val="1"/>
      <w:numFmt w:val="bullet"/>
      <w:lvlText w:val=""/>
      <w:lvlJc w:val="left"/>
      <w:pPr>
        <w:ind w:left="3780" w:hanging="360"/>
      </w:pPr>
      <w:rPr>
        <w:rFonts w:ascii="Symbol" w:hAnsi="Symbol" w:hint="default"/>
      </w:rPr>
    </w:lvl>
    <w:lvl w:ilvl="7" w:tplc="04090003">
      <w:start w:val="1"/>
      <w:numFmt w:val="bullet"/>
      <w:lvlText w:val="o"/>
      <w:lvlJc w:val="left"/>
      <w:pPr>
        <w:ind w:left="4500" w:hanging="360"/>
      </w:pPr>
      <w:rPr>
        <w:rFonts w:ascii="Courier New" w:hAnsi="Courier New" w:cs="Courier New" w:hint="default"/>
      </w:rPr>
    </w:lvl>
    <w:lvl w:ilvl="8" w:tplc="04090005">
      <w:start w:val="1"/>
      <w:numFmt w:val="bullet"/>
      <w:lvlText w:val=""/>
      <w:lvlJc w:val="left"/>
      <w:pPr>
        <w:ind w:left="5220" w:hanging="360"/>
      </w:pPr>
      <w:rPr>
        <w:rFonts w:ascii="Wingdings" w:hAnsi="Wingdings" w:hint="default"/>
      </w:rPr>
    </w:lvl>
  </w:abstractNum>
  <w:abstractNum w:abstractNumId="17">
    <w:nsid w:val="480A70B0"/>
    <w:multiLevelType w:val="hybridMultilevel"/>
    <w:tmpl w:val="D2EC64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7E405AE"/>
    <w:multiLevelType w:val="hybridMultilevel"/>
    <w:tmpl w:val="7BF00342"/>
    <w:lvl w:ilvl="0" w:tplc="EE802F78">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F7866"/>
    <w:multiLevelType w:val="hybridMultilevel"/>
    <w:tmpl w:val="46FCC3F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0">
    <w:nsid w:val="6ADF3D92"/>
    <w:multiLevelType w:val="hybridMultilevel"/>
    <w:tmpl w:val="B21A360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nsid w:val="6D221087"/>
    <w:multiLevelType w:val="hybridMultilevel"/>
    <w:tmpl w:val="21E48D0E"/>
    <w:lvl w:ilvl="0" w:tplc="F560FF6A">
      <w:start w:val="1"/>
      <w:numFmt w:val="bullet"/>
      <w:lvlText w:val=""/>
      <w:lvlJc w:val="left"/>
      <w:pPr>
        <w:ind w:left="567" w:hanging="28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AA513F"/>
    <w:multiLevelType w:val="multilevel"/>
    <w:tmpl w:val="CC902CF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76D04FD9"/>
    <w:multiLevelType w:val="hybridMultilevel"/>
    <w:tmpl w:val="F022E7D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8B04BD5"/>
    <w:multiLevelType w:val="multilevel"/>
    <w:tmpl w:val="E8AE1CD6"/>
    <w:lvl w:ilvl="0">
      <w:start w:val="1"/>
      <w:numFmt w:val="decimal"/>
      <w:lvlText w:val="%1."/>
      <w:lvlJc w:val="left"/>
      <w:pPr>
        <w:ind w:left="340" w:hanging="283"/>
      </w:pPr>
      <w:rPr>
        <w:rFont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7C1E6B23"/>
    <w:multiLevelType w:val="hybridMultilevel"/>
    <w:tmpl w:val="BDC02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C5C3943"/>
    <w:multiLevelType w:val="multilevel"/>
    <w:tmpl w:val="50346BB8"/>
    <w:lvl w:ilvl="0">
      <w:start w:val="1"/>
      <w:numFmt w:val="bullet"/>
      <w:lvlText w:val=""/>
      <w:lvlJc w:val="left"/>
      <w:pPr>
        <w:ind w:left="340" w:hanging="283"/>
      </w:pPr>
      <w:rPr>
        <w:rFonts w:ascii="Wingdings" w:hAnsi="Wingdings" w:hint="default"/>
        <w:color w:val="4F81BD" w:themeColor="accent1"/>
        <w:sz w:val="28"/>
        <w:szCs w:val="28"/>
      </w:rPr>
    </w:lvl>
    <w:lvl w:ilvl="1">
      <w:start w:val="1"/>
      <w:numFmt w:val="bullet"/>
      <w:lvlText w:val=""/>
      <w:lvlJc w:val="left"/>
      <w:pPr>
        <w:ind w:left="1364" w:hanging="360"/>
      </w:pPr>
      <w:rPr>
        <w:rFonts w:ascii="Symbol" w:hAnsi="Symbol" w:hint="default"/>
        <w:color w:val="4F81BD" w:themeColor="accent1"/>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nsid w:val="7FA41727"/>
    <w:multiLevelType w:val="hybridMultilevel"/>
    <w:tmpl w:val="BDC028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1"/>
  </w:num>
  <w:num w:numId="3">
    <w:abstractNumId w:val="23"/>
  </w:num>
  <w:num w:numId="4">
    <w:abstractNumId w:val="9"/>
  </w:num>
  <w:num w:numId="5">
    <w:abstractNumId w:val="2"/>
  </w:num>
  <w:num w:numId="6">
    <w:abstractNumId w:val="3"/>
  </w:num>
  <w:num w:numId="7">
    <w:abstractNumId w:val="14"/>
  </w:num>
  <w:num w:numId="8">
    <w:abstractNumId w:val="26"/>
  </w:num>
  <w:num w:numId="9">
    <w:abstractNumId w:val="22"/>
  </w:num>
  <w:num w:numId="10">
    <w:abstractNumId w:val="10"/>
  </w:num>
  <w:num w:numId="11">
    <w:abstractNumId w:val="8"/>
  </w:num>
  <w:num w:numId="12">
    <w:abstractNumId w:val="15"/>
  </w:num>
  <w:num w:numId="13">
    <w:abstractNumId w:val="5"/>
  </w:num>
  <w:num w:numId="14">
    <w:abstractNumId w:val="16"/>
  </w:num>
  <w:num w:numId="15">
    <w:abstractNumId w:val="20"/>
  </w:num>
  <w:num w:numId="16">
    <w:abstractNumId w:val="19"/>
  </w:num>
  <w:num w:numId="17">
    <w:abstractNumId w:val="6"/>
  </w:num>
  <w:num w:numId="18">
    <w:abstractNumId w:val="24"/>
  </w:num>
  <w:num w:numId="19">
    <w:abstractNumId w:val="17"/>
  </w:num>
  <w:num w:numId="20">
    <w:abstractNumId w:val="27"/>
  </w:num>
  <w:num w:numId="21">
    <w:abstractNumId w:val="7"/>
  </w:num>
  <w:num w:numId="22">
    <w:abstractNumId w:val="11"/>
  </w:num>
  <w:num w:numId="23">
    <w:abstractNumId w:val="25"/>
  </w:num>
  <w:num w:numId="24">
    <w:abstractNumId w:val="1"/>
  </w:num>
  <w:num w:numId="25">
    <w:abstractNumId w:val="4"/>
  </w:num>
  <w:num w:numId="26">
    <w:abstractNumId w:val="13"/>
  </w:num>
  <w:num w:numId="27">
    <w:abstractNumId w:val="12"/>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drawingGridHorizontalSpacing w:val="110"/>
  <w:displayHorizontalDrawingGridEvery w:val="2"/>
  <w:characterSpacingControl w:val="doNotCompress"/>
  <w:hdrShapeDefaults>
    <o:shapedefaults v:ext="edit" spidmax="8193" style="mso-position-horizontal-relative:page;mso-position-vertical-relative:page;mso-height-relative:margin" o:allowincell="f" fillcolor="none [3204]" stroke="f" strokecolor="none [3213]">
      <v:fill color="none [3204]"/>
      <v:stroke color="none [3213]" weight="1.5pt" on="f"/>
      <v:shadow color="none [3209]" opacity=".5" offset="-15pt,0" offset2="-18pt,12pt"/>
      <v:textbox inset="21.6pt,21.6pt,21.6pt,21.6pt"/>
      <o:colormru v:ext="edit" colors="#d4e7f5"/>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48D"/>
    <w:rsid w:val="000163C8"/>
    <w:rsid w:val="00017228"/>
    <w:rsid w:val="00022563"/>
    <w:rsid w:val="0003158B"/>
    <w:rsid w:val="00036207"/>
    <w:rsid w:val="000362B5"/>
    <w:rsid w:val="000374F8"/>
    <w:rsid w:val="0004084F"/>
    <w:rsid w:val="00052287"/>
    <w:rsid w:val="00073262"/>
    <w:rsid w:val="00076975"/>
    <w:rsid w:val="000804EB"/>
    <w:rsid w:val="0008191B"/>
    <w:rsid w:val="00091A01"/>
    <w:rsid w:val="00091FDE"/>
    <w:rsid w:val="0009285C"/>
    <w:rsid w:val="00096D09"/>
    <w:rsid w:val="000A0609"/>
    <w:rsid w:val="000A20E0"/>
    <w:rsid w:val="000B2D1B"/>
    <w:rsid w:val="000B61E9"/>
    <w:rsid w:val="000B6D0A"/>
    <w:rsid w:val="000C35F2"/>
    <w:rsid w:val="000C369D"/>
    <w:rsid w:val="000D348D"/>
    <w:rsid w:val="000E4D5A"/>
    <w:rsid w:val="001004FB"/>
    <w:rsid w:val="0010546F"/>
    <w:rsid w:val="001109AE"/>
    <w:rsid w:val="00110D18"/>
    <w:rsid w:val="001154F9"/>
    <w:rsid w:val="00120B6F"/>
    <w:rsid w:val="00122838"/>
    <w:rsid w:val="00145448"/>
    <w:rsid w:val="00166737"/>
    <w:rsid w:val="00167E7E"/>
    <w:rsid w:val="00180E24"/>
    <w:rsid w:val="00183A49"/>
    <w:rsid w:val="00186EF1"/>
    <w:rsid w:val="001921CC"/>
    <w:rsid w:val="00195D88"/>
    <w:rsid w:val="00195ED0"/>
    <w:rsid w:val="00195FD0"/>
    <w:rsid w:val="001A28FF"/>
    <w:rsid w:val="001A63F5"/>
    <w:rsid w:val="001A6491"/>
    <w:rsid w:val="001A736F"/>
    <w:rsid w:val="001B3A52"/>
    <w:rsid w:val="001D56DE"/>
    <w:rsid w:val="00202E78"/>
    <w:rsid w:val="0020359F"/>
    <w:rsid w:val="0020488B"/>
    <w:rsid w:val="00215455"/>
    <w:rsid w:val="00223496"/>
    <w:rsid w:val="002263E3"/>
    <w:rsid w:val="00232521"/>
    <w:rsid w:val="002437B6"/>
    <w:rsid w:val="00255061"/>
    <w:rsid w:val="002652EC"/>
    <w:rsid w:val="00282E53"/>
    <w:rsid w:val="00284FAE"/>
    <w:rsid w:val="00293518"/>
    <w:rsid w:val="002A332D"/>
    <w:rsid w:val="002A4B83"/>
    <w:rsid w:val="002B3979"/>
    <w:rsid w:val="002C3D9D"/>
    <w:rsid w:val="002D6033"/>
    <w:rsid w:val="002D73E4"/>
    <w:rsid w:val="002E5460"/>
    <w:rsid w:val="00327EF2"/>
    <w:rsid w:val="00334BEC"/>
    <w:rsid w:val="003432F9"/>
    <w:rsid w:val="003456FF"/>
    <w:rsid w:val="00374F06"/>
    <w:rsid w:val="0039798B"/>
    <w:rsid w:val="003A4167"/>
    <w:rsid w:val="003B4E5F"/>
    <w:rsid w:val="003D5A5E"/>
    <w:rsid w:val="003E7278"/>
    <w:rsid w:val="003F6BED"/>
    <w:rsid w:val="004053CA"/>
    <w:rsid w:val="00414009"/>
    <w:rsid w:val="00417BD4"/>
    <w:rsid w:val="004214AD"/>
    <w:rsid w:val="00433797"/>
    <w:rsid w:val="004368FD"/>
    <w:rsid w:val="004412A7"/>
    <w:rsid w:val="004419FF"/>
    <w:rsid w:val="004564AB"/>
    <w:rsid w:val="00460139"/>
    <w:rsid w:val="00464346"/>
    <w:rsid w:val="00480B11"/>
    <w:rsid w:val="004A5E82"/>
    <w:rsid w:val="004B4663"/>
    <w:rsid w:val="004B7792"/>
    <w:rsid w:val="004C0E6D"/>
    <w:rsid w:val="004C3922"/>
    <w:rsid w:val="004C5940"/>
    <w:rsid w:val="004E02B3"/>
    <w:rsid w:val="004E4F5C"/>
    <w:rsid w:val="0050128A"/>
    <w:rsid w:val="00513785"/>
    <w:rsid w:val="00533009"/>
    <w:rsid w:val="00565F6D"/>
    <w:rsid w:val="00566EA3"/>
    <w:rsid w:val="0057115D"/>
    <w:rsid w:val="00581855"/>
    <w:rsid w:val="005820A0"/>
    <w:rsid w:val="00584CD1"/>
    <w:rsid w:val="00587567"/>
    <w:rsid w:val="005875A6"/>
    <w:rsid w:val="00597C38"/>
    <w:rsid w:val="00597E15"/>
    <w:rsid w:val="005A32F1"/>
    <w:rsid w:val="005B0DFA"/>
    <w:rsid w:val="005B6A4B"/>
    <w:rsid w:val="005D24F8"/>
    <w:rsid w:val="005E5473"/>
    <w:rsid w:val="005F54AF"/>
    <w:rsid w:val="006010CD"/>
    <w:rsid w:val="00606365"/>
    <w:rsid w:val="00611F55"/>
    <w:rsid w:val="00630E27"/>
    <w:rsid w:val="00631529"/>
    <w:rsid w:val="00646033"/>
    <w:rsid w:val="0065366E"/>
    <w:rsid w:val="006643D5"/>
    <w:rsid w:val="00667D5A"/>
    <w:rsid w:val="00690ACD"/>
    <w:rsid w:val="006A15D2"/>
    <w:rsid w:val="006A37EA"/>
    <w:rsid w:val="006C1578"/>
    <w:rsid w:val="006D1E5A"/>
    <w:rsid w:val="006D230D"/>
    <w:rsid w:val="006D5503"/>
    <w:rsid w:val="006F1F56"/>
    <w:rsid w:val="00710806"/>
    <w:rsid w:val="00731940"/>
    <w:rsid w:val="007351A6"/>
    <w:rsid w:val="00736A09"/>
    <w:rsid w:val="00737396"/>
    <w:rsid w:val="0073749D"/>
    <w:rsid w:val="00744EE1"/>
    <w:rsid w:val="00745226"/>
    <w:rsid w:val="00752E04"/>
    <w:rsid w:val="00754D46"/>
    <w:rsid w:val="00760127"/>
    <w:rsid w:val="00764B73"/>
    <w:rsid w:val="00772183"/>
    <w:rsid w:val="007739B0"/>
    <w:rsid w:val="00781202"/>
    <w:rsid w:val="00782E56"/>
    <w:rsid w:val="00791BB0"/>
    <w:rsid w:val="00793BDF"/>
    <w:rsid w:val="007A4854"/>
    <w:rsid w:val="007A73B2"/>
    <w:rsid w:val="007B2AE3"/>
    <w:rsid w:val="007B3B96"/>
    <w:rsid w:val="007C0859"/>
    <w:rsid w:val="007C2410"/>
    <w:rsid w:val="007D37CB"/>
    <w:rsid w:val="007E0A28"/>
    <w:rsid w:val="007E23E4"/>
    <w:rsid w:val="007E40F0"/>
    <w:rsid w:val="007F6B8F"/>
    <w:rsid w:val="008011BC"/>
    <w:rsid w:val="0080134F"/>
    <w:rsid w:val="0080390D"/>
    <w:rsid w:val="00804E29"/>
    <w:rsid w:val="008316F5"/>
    <w:rsid w:val="008917C9"/>
    <w:rsid w:val="00896259"/>
    <w:rsid w:val="00896462"/>
    <w:rsid w:val="008A2C8B"/>
    <w:rsid w:val="008A6E0D"/>
    <w:rsid w:val="008B0EEA"/>
    <w:rsid w:val="008B1624"/>
    <w:rsid w:val="008B29E3"/>
    <w:rsid w:val="008B4D5E"/>
    <w:rsid w:val="008C08FB"/>
    <w:rsid w:val="008C17A7"/>
    <w:rsid w:val="008C344A"/>
    <w:rsid w:val="008C3ADF"/>
    <w:rsid w:val="008E5CB1"/>
    <w:rsid w:val="008E6E34"/>
    <w:rsid w:val="008E6EE0"/>
    <w:rsid w:val="008F419D"/>
    <w:rsid w:val="0090109D"/>
    <w:rsid w:val="00905E61"/>
    <w:rsid w:val="009138F1"/>
    <w:rsid w:val="00920A8A"/>
    <w:rsid w:val="00930987"/>
    <w:rsid w:val="009343A6"/>
    <w:rsid w:val="0093610B"/>
    <w:rsid w:val="00946CBF"/>
    <w:rsid w:val="0096498B"/>
    <w:rsid w:val="00974266"/>
    <w:rsid w:val="00977881"/>
    <w:rsid w:val="009B5943"/>
    <w:rsid w:val="009C2522"/>
    <w:rsid w:val="009C289F"/>
    <w:rsid w:val="009D62E9"/>
    <w:rsid w:val="009E2089"/>
    <w:rsid w:val="009E2EFA"/>
    <w:rsid w:val="009F692F"/>
    <w:rsid w:val="00A51B46"/>
    <w:rsid w:val="00A728B1"/>
    <w:rsid w:val="00A74192"/>
    <w:rsid w:val="00A75BA7"/>
    <w:rsid w:val="00A75C0B"/>
    <w:rsid w:val="00A83CF3"/>
    <w:rsid w:val="00A85B21"/>
    <w:rsid w:val="00A922AB"/>
    <w:rsid w:val="00AB2CFA"/>
    <w:rsid w:val="00AD1C4B"/>
    <w:rsid w:val="00AE3526"/>
    <w:rsid w:val="00AF60F7"/>
    <w:rsid w:val="00B3384E"/>
    <w:rsid w:val="00B43394"/>
    <w:rsid w:val="00B43B10"/>
    <w:rsid w:val="00B4795E"/>
    <w:rsid w:val="00B53FD4"/>
    <w:rsid w:val="00B64944"/>
    <w:rsid w:val="00B6537F"/>
    <w:rsid w:val="00B96D2E"/>
    <w:rsid w:val="00BA2E9E"/>
    <w:rsid w:val="00BB1631"/>
    <w:rsid w:val="00BC6054"/>
    <w:rsid w:val="00BD444B"/>
    <w:rsid w:val="00BD4F7C"/>
    <w:rsid w:val="00BD79CE"/>
    <w:rsid w:val="00BE1B44"/>
    <w:rsid w:val="00C06D20"/>
    <w:rsid w:val="00C074C0"/>
    <w:rsid w:val="00C13EC7"/>
    <w:rsid w:val="00C15E13"/>
    <w:rsid w:val="00C25A0E"/>
    <w:rsid w:val="00C33458"/>
    <w:rsid w:val="00C34DF2"/>
    <w:rsid w:val="00C35B62"/>
    <w:rsid w:val="00C37353"/>
    <w:rsid w:val="00C53829"/>
    <w:rsid w:val="00C7107C"/>
    <w:rsid w:val="00C7589E"/>
    <w:rsid w:val="00C8322E"/>
    <w:rsid w:val="00C870D5"/>
    <w:rsid w:val="00C87321"/>
    <w:rsid w:val="00C95880"/>
    <w:rsid w:val="00CB6F9F"/>
    <w:rsid w:val="00CD0449"/>
    <w:rsid w:val="00CD69D4"/>
    <w:rsid w:val="00CF4451"/>
    <w:rsid w:val="00D00479"/>
    <w:rsid w:val="00D16F2F"/>
    <w:rsid w:val="00D170EB"/>
    <w:rsid w:val="00D23AF7"/>
    <w:rsid w:val="00D246F8"/>
    <w:rsid w:val="00D26591"/>
    <w:rsid w:val="00D3517D"/>
    <w:rsid w:val="00D403BF"/>
    <w:rsid w:val="00D6170D"/>
    <w:rsid w:val="00D644AF"/>
    <w:rsid w:val="00D65547"/>
    <w:rsid w:val="00D76EFA"/>
    <w:rsid w:val="00D80A0A"/>
    <w:rsid w:val="00D84A6D"/>
    <w:rsid w:val="00D9498D"/>
    <w:rsid w:val="00DA28C0"/>
    <w:rsid w:val="00DA475E"/>
    <w:rsid w:val="00DB1F5B"/>
    <w:rsid w:val="00DC371D"/>
    <w:rsid w:val="00DC6C16"/>
    <w:rsid w:val="00DD18D7"/>
    <w:rsid w:val="00DD4F6B"/>
    <w:rsid w:val="00DF1540"/>
    <w:rsid w:val="00DF2A32"/>
    <w:rsid w:val="00DF7D7A"/>
    <w:rsid w:val="00E0288F"/>
    <w:rsid w:val="00E076CC"/>
    <w:rsid w:val="00E15960"/>
    <w:rsid w:val="00E21338"/>
    <w:rsid w:val="00E22D83"/>
    <w:rsid w:val="00E37008"/>
    <w:rsid w:val="00E571BD"/>
    <w:rsid w:val="00E65D38"/>
    <w:rsid w:val="00E66E8F"/>
    <w:rsid w:val="00E7366F"/>
    <w:rsid w:val="00E75556"/>
    <w:rsid w:val="00E81281"/>
    <w:rsid w:val="00E85B7E"/>
    <w:rsid w:val="00E90218"/>
    <w:rsid w:val="00ED4CC5"/>
    <w:rsid w:val="00ED672E"/>
    <w:rsid w:val="00ED7D5A"/>
    <w:rsid w:val="00EE05E6"/>
    <w:rsid w:val="00EE104C"/>
    <w:rsid w:val="00EE144F"/>
    <w:rsid w:val="00EF4954"/>
    <w:rsid w:val="00EF66AA"/>
    <w:rsid w:val="00F03013"/>
    <w:rsid w:val="00F05DB8"/>
    <w:rsid w:val="00F151F3"/>
    <w:rsid w:val="00F16EC7"/>
    <w:rsid w:val="00F3203F"/>
    <w:rsid w:val="00F3223D"/>
    <w:rsid w:val="00F365D6"/>
    <w:rsid w:val="00F56AFD"/>
    <w:rsid w:val="00F56E1E"/>
    <w:rsid w:val="00F65246"/>
    <w:rsid w:val="00F677CE"/>
    <w:rsid w:val="00F773B8"/>
    <w:rsid w:val="00F84046"/>
    <w:rsid w:val="00FA0BBD"/>
    <w:rsid w:val="00FE5B99"/>
    <w:rsid w:val="00FE5EB0"/>
    <w:rsid w:val="00FF1E00"/>
    <w:rsid w:val="00FF34F8"/>
    <w:rsid w:val="00FF537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style="mso-position-horizontal-relative:page;mso-position-vertical-relative:page;mso-height-relative:margin" o:allowincell="f" fillcolor="none [3204]" stroke="f" strokecolor="none [3213]">
      <v:fill color="none [3204]"/>
      <v:stroke color="none [3213]" weight="1.5pt" on="f"/>
      <v:shadow color="none [3209]" opacity=".5" offset="-15pt,0" offset2="-18pt,12pt"/>
      <v:textbox inset="21.6pt,21.6pt,21.6pt,21.6pt"/>
      <o:colormru v:ext="edit" colors="#d4e7f5"/>
    </o:shapedefaults>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F"/>
    <w:pPr>
      <w:spacing w:after="240"/>
    </w:pPr>
    <w:rPr>
      <w:sz w:val="22"/>
      <w:szCs w:val="22"/>
      <w:lang w:val="sk-SK"/>
    </w:rPr>
  </w:style>
  <w:style w:type="paragraph" w:styleId="Heading1">
    <w:name w:val="heading 1"/>
    <w:basedOn w:val="Normal"/>
    <w:next w:val="Normal"/>
    <w:link w:val="Heading1Char"/>
    <w:uiPriority w:val="9"/>
    <w:qFormat/>
    <w:rsid w:val="007D37CB"/>
    <w:pPr>
      <w:keepNext/>
      <w:spacing w:before="240" w:after="60"/>
      <w:outlineLvl w:val="0"/>
    </w:pPr>
    <w:rPr>
      <w:rFonts w:eastAsia="Times New Roman"/>
      <w:color w:val="1F497D" w:themeColor="text2"/>
      <w:kern w:val="32"/>
      <w:sz w:val="48"/>
      <w:szCs w:val="48"/>
    </w:rPr>
  </w:style>
  <w:style w:type="paragraph" w:styleId="Heading2">
    <w:name w:val="heading 2"/>
    <w:basedOn w:val="Normal"/>
    <w:next w:val="Normal"/>
    <w:link w:val="Heading2Char"/>
    <w:uiPriority w:val="9"/>
    <w:unhideWhenUsed/>
    <w:qFormat/>
    <w:rsid w:val="009C289F"/>
    <w:pPr>
      <w:keepNext/>
      <w:spacing w:before="240" w:after="60"/>
      <w:outlineLvl w:val="1"/>
    </w:pPr>
    <w:rPr>
      <w:rFonts w:eastAsia="Times New Roman"/>
      <w:color w:val="4F81BD" w:themeColor="accent1"/>
      <w:sz w:val="32"/>
      <w:szCs w:val="32"/>
    </w:rPr>
  </w:style>
  <w:style w:type="paragraph" w:styleId="Heading3">
    <w:name w:val="heading 3"/>
    <w:basedOn w:val="Normal"/>
    <w:next w:val="Normal"/>
    <w:link w:val="Heading3Char"/>
    <w:uiPriority w:val="9"/>
    <w:unhideWhenUsed/>
    <w:qFormat/>
    <w:rsid w:val="009C28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C289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5A3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66737"/>
    <w:pPr>
      <w:tabs>
        <w:tab w:val="center" w:pos="4536"/>
        <w:tab w:val="right" w:pos="9072"/>
      </w:tabs>
      <w:spacing w:after="0"/>
    </w:pPr>
  </w:style>
  <w:style w:type="character" w:customStyle="1" w:styleId="HeaderChar">
    <w:name w:val="Header Char"/>
    <w:basedOn w:val="DefaultParagraphFont"/>
    <w:link w:val="Header"/>
    <w:rsid w:val="00166737"/>
  </w:style>
  <w:style w:type="paragraph" w:styleId="Footer">
    <w:name w:val="footer"/>
    <w:basedOn w:val="Normal"/>
    <w:link w:val="FooterChar"/>
    <w:unhideWhenUsed/>
    <w:rsid w:val="00166737"/>
    <w:pPr>
      <w:tabs>
        <w:tab w:val="center" w:pos="4536"/>
        <w:tab w:val="right" w:pos="9072"/>
      </w:tabs>
      <w:spacing w:after="0"/>
    </w:pPr>
  </w:style>
  <w:style w:type="character" w:customStyle="1" w:styleId="FooterChar">
    <w:name w:val="Footer Char"/>
    <w:basedOn w:val="DefaultParagraphFont"/>
    <w:link w:val="Footer"/>
    <w:rsid w:val="00166737"/>
  </w:style>
  <w:style w:type="paragraph" w:styleId="BalloonText">
    <w:name w:val="Balloon Text"/>
    <w:basedOn w:val="Normal"/>
    <w:link w:val="BalloonTextChar"/>
    <w:uiPriority w:val="99"/>
    <w:semiHidden/>
    <w:unhideWhenUsed/>
    <w:rsid w:val="001667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737"/>
    <w:rPr>
      <w:rFonts w:ascii="Tahoma" w:hAnsi="Tahoma" w:cs="Tahoma"/>
      <w:sz w:val="16"/>
      <w:szCs w:val="16"/>
    </w:rPr>
  </w:style>
  <w:style w:type="paragraph" w:customStyle="1" w:styleId="BasicParagraph">
    <w:name w:val="[Basic Paragraph]"/>
    <w:basedOn w:val="Normal"/>
    <w:uiPriority w:val="99"/>
    <w:rsid w:val="006C1578"/>
    <w:pPr>
      <w:autoSpaceDE w:val="0"/>
      <w:autoSpaceDN w:val="0"/>
      <w:adjustRightInd w:val="0"/>
      <w:spacing w:after="0" w:line="288" w:lineRule="auto"/>
      <w:textAlignment w:val="center"/>
    </w:pPr>
    <w:rPr>
      <w:rFonts w:ascii="Times New Roman" w:hAnsi="Times New Roman"/>
      <w:color w:val="000000"/>
      <w:sz w:val="24"/>
      <w:szCs w:val="24"/>
      <w:lang w:val="en-US" w:eastAsia="sk-SK"/>
    </w:rPr>
  </w:style>
  <w:style w:type="character" w:customStyle="1" w:styleId="Heading2Char">
    <w:name w:val="Heading 2 Char"/>
    <w:basedOn w:val="DefaultParagraphFont"/>
    <w:link w:val="Heading2"/>
    <w:uiPriority w:val="9"/>
    <w:rsid w:val="009C289F"/>
    <w:rPr>
      <w:rFonts w:eastAsia="Times New Roman"/>
      <w:color w:val="4F81BD" w:themeColor="accent1"/>
      <w:sz w:val="32"/>
      <w:szCs w:val="32"/>
      <w:lang w:val="sk-SK"/>
    </w:rPr>
  </w:style>
  <w:style w:type="character" w:customStyle="1" w:styleId="Heading1Char">
    <w:name w:val="Heading 1 Char"/>
    <w:basedOn w:val="DefaultParagraphFont"/>
    <w:link w:val="Heading1"/>
    <w:uiPriority w:val="9"/>
    <w:rsid w:val="007D37CB"/>
    <w:rPr>
      <w:rFonts w:eastAsia="Times New Roman"/>
      <w:color w:val="1F497D" w:themeColor="text2"/>
      <w:kern w:val="32"/>
      <w:sz w:val="48"/>
      <w:szCs w:val="48"/>
      <w:lang w:val="sk-SK"/>
    </w:rPr>
  </w:style>
  <w:style w:type="character" w:customStyle="1" w:styleId="Heading3Char">
    <w:name w:val="Heading 3 Char"/>
    <w:basedOn w:val="DefaultParagraphFont"/>
    <w:link w:val="Heading3"/>
    <w:uiPriority w:val="9"/>
    <w:rsid w:val="009C289F"/>
    <w:rPr>
      <w:rFonts w:asciiTheme="majorHAnsi" w:eastAsiaTheme="majorEastAsia" w:hAnsiTheme="majorHAnsi" w:cstheme="majorBidi"/>
      <w:b/>
      <w:bCs/>
      <w:color w:val="4F81BD" w:themeColor="accent1"/>
      <w:sz w:val="22"/>
      <w:szCs w:val="22"/>
      <w:lang w:val="sk-SK"/>
    </w:rPr>
  </w:style>
  <w:style w:type="character" w:styleId="PageNumber">
    <w:name w:val="page number"/>
    <w:basedOn w:val="DefaultParagraphFont"/>
    <w:uiPriority w:val="99"/>
    <w:semiHidden/>
    <w:unhideWhenUsed/>
    <w:rsid w:val="00ED4CC5"/>
  </w:style>
  <w:style w:type="character" w:customStyle="1" w:styleId="Heading4Char">
    <w:name w:val="Heading 4 Char"/>
    <w:basedOn w:val="DefaultParagraphFont"/>
    <w:link w:val="Heading4"/>
    <w:uiPriority w:val="9"/>
    <w:rsid w:val="009C289F"/>
    <w:rPr>
      <w:rFonts w:asciiTheme="majorHAnsi" w:eastAsiaTheme="majorEastAsia" w:hAnsiTheme="majorHAnsi" w:cstheme="majorBidi"/>
      <w:b/>
      <w:bCs/>
      <w:i/>
      <w:iCs/>
      <w:color w:val="4F81BD" w:themeColor="accent1"/>
      <w:sz w:val="22"/>
      <w:szCs w:val="22"/>
      <w:lang w:val="sk-SK"/>
    </w:rPr>
  </w:style>
  <w:style w:type="paragraph" w:styleId="NoSpacing">
    <w:name w:val="No Spacing"/>
    <w:uiPriority w:val="1"/>
    <w:qFormat/>
    <w:rsid w:val="00464346"/>
    <w:rPr>
      <w:sz w:val="22"/>
      <w:szCs w:val="22"/>
      <w:lang w:val="en-US"/>
    </w:rPr>
  </w:style>
  <w:style w:type="table" w:styleId="MediumGrid3-Accent1">
    <w:name w:val="Medium Grid 3 Accent 1"/>
    <w:basedOn w:val="TableNormal"/>
    <w:uiPriority w:val="64"/>
    <w:rsid w:val="007351A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ListParagraph">
    <w:name w:val="List Paragraph"/>
    <w:basedOn w:val="Normal"/>
    <w:uiPriority w:val="34"/>
    <w:qFormat/>
    <w:rsid w:val="00B64944"/>
    <w:pPr>
      <w:ind w:left="720"/>
      <w:contextualSpacing/>
    </w:pPr>
  </w:style>
  <w:style w:type="table" w:styleId="MediumList2-Accent1">
    <w:name w:val="Medium List 2 Accent 1"/>
    <w:basedOn w:val="TableNormal"/>
    <w:uiPriority w:val="61"/>
    <w:rsid w:val="000374F8"/>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2"/>
    <w:rsid w:val="000374F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uiPriority w:val="66"/>
    <w:rsid w:val="000374F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8"/>
    <w:rsid w:val="001D56DE"/>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eGrid">
    <w:name w:val="Table Grid"/>
    <w:basedOn w:val="TableNormal"/>
    <w:uiPriority w:val="59"/>
    <w:rsid w:val="007C08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65F6D"/>
    <w:rPr>
      <w:sz w:val="16"/>
      <w:szCs w:val="16"/>
    </w:rPr>
  </w:style>
  <w:style w:type="paragraph" w:styleId="CommentText">
    <w:name w:val="annotation text"/>
    <w:basedOn w:val="Normal"/>
    <w:link w:val="CommentTextChar"/>
    <w:uiPriority w:val="99"/>
    <w:semiHidden/>
    <w:unhideWhenUsed/>
    <w:rsid w:val="00565F6D"/>
    <w:rPr>
      <w:sz w:val="20"/>
      <w:szCs w:val="20"/>
    </w:rPr>
  </w:style>
  <w:style w:type="character" w:customStyle="1" w:styleId="CommentTextChar">
    <w:name w:val="Comment Text Char"/>
    <w:basedOn w:val="DefaultParagraphFont"/>
    <w:link w:val="CommentText"/>
    <w:uiPriority w:val="99"/>
    <w:semiHidden/>
    <w:rsid w:val="00565F6D"/>
    <w:rPr>
      <w:lang w:val="sk-SK"/>
    </w:rPr>
  </w:style>
  <w:style w:type="paragraph" w:styleId="CommentSubject">
    <w:name w:val="annotation subject"/>
    <w:basedOn w:val="CommentText"/>
    <w:next w:val="CommentText"/>
    <w:link w:val="CommentSubjectChar"/>
    <w:uiPriority w:val="99"/>
    <w:semiHidden/>
    <w:unhideWhenUsed/>
    <w:rsid w:val="00565F6D"/>
    <w:rPr>
      <w:b/>
      <w:bCs/>
    </w:rPr>
  </w:style>
  <w:style w:type="character" w:customStyle="1" w:styleId="CommentSubjectChar">
    <w:name w:val="Comment Subject Char"/>
    <w:basedOn w:val="CommentTextChar"/>
    <w:link w:val="CommentSubject"/>
    <w:uiPriority w:val="99"/>
    <w:semiHidden/>
    <w:rsid w:val="00565F6D"/>
    <w:rPr>
      <w:b/>
      <w:bCs/>
      <w:lang w:val="sk-SK"/>
    </w:rPr>
  </w:style>
  <w:style w:type="character" w:customStyle="1" w:styleId="st1">
    <w:name w:val="st1"/>
    <w:basedOn w:val="DefaultParagraphFont"/>
    <w:rsid w:val="00A83CF3"/>
  </w:style>
  <w:style w:type="character" w:styleId="Hyperlink">
    <w:name w:val="Hyperlink"/>
    <w:basedOn w:val="DefaultParagraphFont"/>
    <w:uiPriority w:val="99"/>
    <w:unhideWhenUsed/>
    <w:rsid w:val="00A83CF3"/>
    <w:rPr>
      <w:color w:val="1122CC"/>
      <w:u w:val="single"/>
    </w:rPr>
  </w:style>
  <w:style w:type="paragraph" w:styleId="NormalWeb">
    <w:name w:val="Normal (Web)"/>
    <w:basedOn w:val="Normal"/>
    <w:uiPriority w:val="99"/>
    <w:semiHidden/>
    <w:unhideWhenUsed/>
    <w:rsid w:val="00C35B62"/>
    <w:pPr>
      <w:spacing w:before="100" w:beforeAutospacing="1" w:after="100" w:afterAutospacing="1"/>
    </w:pPr>
    <w:rPr>
      <w:rFonts w:ascii="Times New Roman" w:eastAsiaTheme="minorEastAsia" w:hAnsi="Times New Roman"/>
      <w:sz w:val="24"/>
      <w:szCs w:val="24"/>
      <w:lang w:val="en-US"/>
    </w:rPr>
  </w:style>
  <w:style w:type="paragraph" w:styleId="FootnoteText">
    <w:name w:val="footnote text"/>
    <w:basedOn w:val="Normal"/>
    <w:link w:val="FootnoteTextChar"/>
    <w:uiPriority w:val="99"/>
    <w:semiHidden/>
    <w:unhideWhenUsed/>
    <w:rsid w:val="009343A6"/>
    <w:pPr>
      <w:spacing w:after="0"/>
    </w:pPr>
    <w:rPr>
      <w:sz w:val="20"/>
      <w:szCs w:val="20"/>
    </w:rPr>
  </w:style>
  <w:style w:type="character" w:customStyle="1" w:styleId="FootnoteTextChar">
    <w:name w:val="Footnote Text Char"/>
    <w:basedOn w:val="DefaultParagraphFont"/>
    <w:link w:val="FootnoteText"/>
    <w:uiPriority w:val="99"/>
    <w:semiHidden/>
    <w:rsid w:val="009343A6"/>
    <w:rPr>
      <w:lang w:val="sk-SK"/>
    </w:rPr>
  </w:style>
  <w:style w:type="character" w:styleId="FootnoteReference">
    <w:name w:val="footnote reference"/>
    <w:basedOn w:val="DefaultParagraphFont"/>
    <w:uiPriority w:val="99"/>
    <w:semiHidden/>
    <w:unhideWhenUsed/>
    <w:rsid w:val="009343A6"/>
    <w:rPr>
      <w:vertAlign w:val="superscript"/>
    </w:rPr>
  </w:style>
  <w:style w:type="character" w:customStyle="1" w:styleId="Heading7Char">
    <w:name w:val="Heading 7 Char"/>
    <w:basedOn w:val="DefaultParagraphFont"/>
    <w:link w:val="Heading7"/>
    <w:uiPriority w:val="9"/>
    <w:semiHidden/>
    <w:rsid w:val="005A32F1"/>
    <w:rPr>
      <w:rFonts w:asciiTheme="majorHAnsi" w:eastAsiaTheme="majorEastAsia" w:hAnsiTheme="majorHAnsi" w:cstheme="majorBidi"/>
      <w:i/>
      <w:iCs/>
      <w:color w:val="404040" w:themeColor="text1" w:themeTint="BF"/>
      <w:sz w:val="22"/>
      <w:szCs w:val="22"/>
      <w:lang w:val="sk-SK"/>
    </w:rPr>
  </w:style>
  <w:style w:type="paragraph" w:styleId="HTMLPreformatted">
    <w:name w:val="HTML Preformatted"/>
    <w:basedOn w:val="Normal"/>
    <w:link w:val="HTMLPreformattedChar"/>
    <w:semiHidden/>
    <w:rsid w:val="005A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semiHidden/>
    <w:rsid w:val="005A32F1"/>
    <w:rPr>
      <w:rFonts w:ascii="Courier New" w:eastAsia="Times New Roman" w:hAnsi="Courier New" w:cs="Courier New"/>
      <w:lang w:val="en-GB"/>
    </w:rPr>
  </w:style>
  <w:style w:type="paragraph" w:customStyle="1" w:styleId="TableHead">
    <w:name w:val="Table Head"/>
    <w:basedOn w:val="Normal"/>
    <w:rsid w:val="005A32F1"/>
    <w:pPr>
      <w:keepNext/>
      <w:keepLines/>
      <w:spacing w:before="40" w:after="40"/>
      <w:jc w:val="center"/>
    </w:pPr>
    <w:rPr>
      <w:rFonts w:ascii="Times New Roman" w:eastAsia="Times New Roman" w:hAnsi="Times New Roman"/>
      <w:b/>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F"/>
    <w:pPr>
      <w:spacing w:after="240"/>
    </w:pPr>
    <w:rPr>
      <w:sz w:val="22"/>
      <w:szCs w:val="22"/>
      <w:lang w:val="sk-SK"/>
    </w:rPr>
  </w:style>
  <w:style w:type="paragraph" w:styleId="Heading1">
    <w:name w:val="heading 1"/>
    <w:basedOn w:val="Normal"/>
    <w:next w:val="Normal"/>
    <w:link w:val="Heading1Char"/>
    <w:uiPriority w:val="9"/>
    <w:qFormat/>
    <w:rsid w:val="007D37CB"/>
    <w:pPr>
      <w:keepNext/>
      <w:spacing w:before="240" w:after="60"/>
      <w:outlineLvl w:val="0"/>
    </w:pPr>
    <w:rPr>
      <w:rFonts w:eastAsia="Times New Roman"/>
      <w:color w:val="1F497D" w:themeColor="text2"/>
      <w:kern w:val="32"/>
      <w:sz w:val="48"/>
      <w:szCs w:val="48"/>
    </w:rPr>
  </w:style>
  <w:style w:type="paragraph" w:styleId="Heading2">
    <w:name w:val="heading 2"/>
    <w:basedOn w:val="Normal"/>
    <w:next w:val="Normal"/>
    <w:link w:val="Heading2Char"/>
    <w:uiPriority w:val="9"/>
    <w:unhideWhenUsed/>
    <w:qFormat/>
    <w:rsid w:val="009C289F"/>
    <w:pPr>
      <w:keepNext/>
      <w:spacing w:before="240" w:after="60"/>
      <w:outlineLvl w:val="1"/>
    </w:pPr>
    <w:rPr>
      <w:rFonts w:eastAsia="Times New Roman"/>
      <w:color w:val="4F81BD" w:themeColor="accent1"/>
      <w:sz w:val="32"/>
      <w:szCs w:val="32"/>
    </w:rPr>
  </w:style>
  <w:style w:type="paragraph" w:styleId="Heading3">
    <w:name w:val="heading 3"/>
    <w:basedOn w:val="Normal"/>
    <w:next w:val="Normal"/>
    <w:link w:val="Heading3Char"/>
    <w:uiPriority w:val="9"/>
    <w:unhideWhenUsed/>
    <w:qFormat/>
    <w:rsid w:val="009C289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C289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uiPriority w:val="9"/>
    <w:semiHidden/>
    <w:unhideWhenUsed/>
    <w:qFormat/>
    <w:rsid w:val="005A32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66737"/>
    <w:pPr>
      <w:tabs>
        <w:tab w:val="center" w:pos="4536"/>
        <w:tab w:val="right" w:pos="9072"/>
      </w:tabs>
      <w:spacing w:after="0"/>
    </w:pPr>
  </w:style>
  <w:style w:type="character" w:customStyle="1" w:styleId="HeaderChar">
    <w:name w:val="Header Char"/>
    <w:basedOn w:val="DefaultParagraphFont"/>
    <w:link w:val="Header"/>
    <w:rsid w:val="00166737"/>
  </w:style>
  <w:style w:type="paragraph" w:styleId="Footer">
    <w:name w:val="footer"/>
    <w:basedOn w:val="Normal"/>
    <w:link w:val="FooterChar"/>
    <w:unhideWhenUsed/>
    <w:rsid w:val="00166737"/>
    <w:pPr>
      <w:tabs>
        <w:tab w:val="center" w:pos="4536"/>
        <w:tab w:val="right" w:pos="9072"/>
      </w:tabs>
      <w:spacing w:after="0"/>
    </w:pPr>
  </w:style>
  <w:style w:type="character" w:customStyle="1" w:styleId="FooterChar">
    <w:name w:val="Footer Char"/>
    <w:basedOn w:val="DefaultParagraphFont"/>
    <w:link w:val="Footer"/>
    <w:rsid w:val="00166737"/>
  </w:style>
  <w:style w:type="paragraph" w:styleId="BalloonText">
    <w:name w:val="Balloon Text"/>
    <w:basedOn w:val="Normal"/>
    <w:link w:val="BalloonTextChar"/>
    <w:uiPriority w:val="99"/>
    <w:semiHidden/>
    <w:unhideWhenUsed/>
    <w:rsid w:val="001667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737"/>
    <w:rPr>
      <w:rFonts w:ascii="Tahoma" w:hAnsi="Tahoma" w:cs="Tahoma"/>
      <w:sz w:val="16"/>
      <w:szCs w:val="16"/>
    </w:rPr>
  </w:style>
  <w:style w:type="paragraph" w:customStyle="1" w:styleId="BasicParagraph">
    <w:name w:val="[Basic Paragraph]"/>
    <w:basedOn w:val="Normal"/>
    <w:uiPriority w:val="99"/>
    <w:rsid w:val="006C1578"/>
    <w:pPr>
      <w:autoSpaceDE w:val="0"/>
      <w:autoSpaceDN w:val="0"/>
      <w:adjustRightInd w:val="0"/>
      <w:spacing w:after="0" w:line="288" w:lineRule="auto"/>
      <w:textAlignment w:val="center"/>
    </w:pPr>
    <w:rPr>
      <w:rFonts w:ascii="Times New Roman" w:hAnsi="Times New Roman"/>
      <w:color w:val="000000"/>
      <w:sz w:val="24"/>
      <w:szCs w:val="24"/>
      <w:lang w:val="en-US" w:eastAsia="sk-SK"/>
    </w:rPr>
  </w:style>
  <w:style w:type="character" w:customStyle="1" w:styleId="Heading2Char">
    <w:name w:val="Heading 2 Char"/>
    <w:basedOn w:val="DefaultParagraphFont"/>
    <w:link w:val="Heading2"/>
    <w:uiPriority w:val="9"/>
    <w:rsid w:val="009C289F"/>
    <w:rPr>
      <w:rFonts w:eastAsia="Times New Roman"/>
      <w:color w:val="4F81BD" w:themeColor="accent1"/>
      <w:sz w:val="32"/>
      <w:szCs w:val="32"/>
      <w:lang w:val="sk-SK"/>
    </w:rPr>
  </w:style>
  <w:style w:type="character" w:customStyle="1" w:styleId="Heading1Char">
    <w:name w:val="Heading 1 Char"/>
    <w:basedOn w:val="DefaultParagraphFont"/>
    <w:link w:val="Heading1"/>
    <w:uiPriority w:val="9"/>
    <w:rsid w:val="007D37CB"/>
    <w:rPr>
      <w:rFonts w:eastAsia="Times New Roman"/>
      <w:color w:val="1F497D" w:themeColor="text2"/>
      <w:kern w:val="32"/>
      <w:sz w:val="48"/>
      <w:szCs w:val="48"/>
      <w:lang w:val="sk-SK"/>
    </w:rPr>
  </w:style>
  <w:style w:type="character" w:customStyle="1" w:styleId="Heading3Char">
    <w:name w:val="Heading 3 Char"/>
    <w:basedOn w:val="DefaultParagraphFont"/>
    <w:link w:val="Heading3"/>
    <w:uiPriority w:val="9"/>
    <w:rsid w:val="009C289F"/>
    <w:rPr>
      <w:rFonts w:asciiTheme="majorHAnsi" w:eastAsiaTheme="majorEastAsia" w:hAnsiTheme="majorHAnsi" w:cstheme="majorBidi"/>
      <w:b/>
      <w:bCs/>
      <w:color w:val="4F81BD" w:themeColor="accent1"/>
      <w:sz w:val="22"/>
      <w:szCs w:val="22"/>
      <w:lang w:val="sk-SK"/>
    </w:rPr>
  </w:style>
  <w:style w:type="character" w:styleId="PageNumber">
    <w:name w:val="page number"/>
    <w:basedOn w:val="DefaultParagraphFont"/>
    <w:uiPriority w:val="99"/>
    <w:semiHidden/>
    <w:unhideWhenUsed/>
    <w:rsid w:val="00ED4CC5"/>
  </w:style>
  <w:style w:type="character" w:customStyle="1" w:styleId="Heading4Char">
    <w:name w:val="Heading 4 Char"/>
    <w:basedOn w:val="DefaultParagraphFont"/>
    <w:link w:val="Heading4"/>
    <w:uiPriority w:val="9"/>
    <w:rsid w:val="009C289F"/>
    <w:rPr>
      <w:rFonts w:asciiTheme="majorHAnsi" w:eastAsiaTheme="majorEastAsia" w:hAnsiTheme="majorHAnsi" w:cstheme="majorBidi"/>
      <w:b/>
      <w:bCs/>
      <w:i/>
      <w:iCs/>
      <w:color w:val="4F81BD" w:themeColor="accent1"/>
      <w:sz w:val="22"/>
      <w:szCs w:val="22"/>
      <w:lang w:val="sk-SK"/>
    </w:rPr>
  </w:style>
  <w:style w:type="paragraph" w:styleId="NoSpacing">
    <w:name w:val="No Spacing"/>
    <w:uiPriority w:val="1"/>
    <w:qFormat/>
    <w:rsid w:val="00464346"/>
    <w:rPr>
      <w:sz w:val="22"/>
      <w:szCs w:val="22"/>
      <w:lang w:val="en-US"/>
    </w:rPr>
  </w:style>
  <w:style w:type="table" w:styleId="MediumGrid3-Accent1">
    <w:name w:val="Medium Grid 3 Accent 1"/>
    <w:basedOn w:val="TableNormal"/>
    <w:uiPriority w:val="64"/>
    <w:rsid w:val="007351A6"/>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ListParagraph">
    <w:name w:val="List Paragraph"/>
    <w:basedOn w:val="Normal"/>
    <w:uiPriority w:val="34"/>
    <w:qFormat/>
    <w:rsid w:val="00B64944"/>
    <w:pPr>
      <w:ind w:left="720"/>
      <w:contextualSpacing/>
    </w:pPr>
  </w:style>
  <w:style w:type="table" w:styleId="MediumList2-Accent1">
    <w:name w:val="Medium List 2 Accent 1"/>
    <w:basedOn w:val="TableNormal"/>
    <w:uiPriority w:val="61"/>
    <w:rsid w:val="000374F8"/>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2"/>
    <w:rsid w:val="000374F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List-Accent1">
    <w:name w:val="Light List Accent 1"/>
    <w:basedOn w:val="TableNormal"/>
    <w:uiPriority w:val="66"/>
    <w:rsid w:val="000374F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8"/>
    <w:rsid w:val="001D56DE"/>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leGrid">
    <w:name w:val="Table Grid"/>
    <w:basedOn w:val="TableNormal"/>
    <w:uiPriority w:val="59"/>
    <w:rsid w:val="007C08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65F6D"/>
    <w:rPr>
      <w:sz w:val="16"/>
      <w:szCs w:val="16"/>
    </w:rPr>
  </w:style>
  <w:style w:type="paragraph" w:styleId="CommentText">
    <w:name w:val="annotation text"/>
    <w:basedOn w:val="Normal"/>
    <w:link w:val="CommentTextChar"/>
    <w:uiPriority w:val="99"/>
    <w:semiHidden/>
    <w:unhideWhenUsed/>
    <w:rsid w:val="00565F6D"/>
    <w:rPr>
      <w:sz w:val="20"/>
      <w:szCs w:val="20"/>
    </w:rPr>
  </w:style>
  <w:style w:type="character" w:customStyle="1" w:styleId="CommentTextChar">
    <w:name w:val="Comment Text Char"/>
    <w:basedOn w:val="DefaultParagraphFont"/>
    <w:link w:val="CommentText"/>
    <w:uiPriority w:val="99"/>
    <w:semiHidden/>
    <w:rsid w:val="00565F6D"/>
    <w:rPr>
      <w:lang w:val="sk-SK"/>
    </w:rPr>
  </w:style>
  <w:style w:type="paragraph" w:styleId="CommentSubject">
    <w:name w:val="annotation subject"/>
    <w:basedOn w:val="CommentText"/>
    <w:next w:val="CommentText"/>
    <w:link w:val="CommentSubjectChar"/>
    <w:uiPriority w:val="99"/>
    <w:semiHidden/>
    <w:unhideWhenUsed/>
    <w:rsid w:val="00565F6D"/>
    <w:rPr>
      <w:b/>
      <w:bCs/>
    </w:rPr>
  </w:style>
  <w:style w:type="character" w:customStyle="1" w:styleId="CommentSubjectChar">
    <w:name w:val="Comment Subject Char"/>
    <w:basedOn w:val="CommentTextChar"/>
    <w:link w:val="CommentSubject"/>
    <w:uiPriority w:val="99"/>
    <w:semiHidden/>
    <w:rsid w:val="00565F6D"/>
    <w:rPr>
      <w:b/>
      <w:bCs/>
      <w:lang w:val="sk-SK"/>
    </w:rPr>
  </w:style>
  <w:style w:type="character" w:customStyle="1" w:styleId="st1">
    <w:name w:val="st1"/>
    <w:basedOn w:val="DefaultParagraphFont"/>
    <w:rsid w:val="00A83CF3"/>
  </w:style>
  <w:style w:type="character" w:styleId="Hyperlink">
    <w:name w:val="Hyperlink"/>
    <w:basedOn w:val="DefaultParagraphFont"/>
    <w:uiPriority w:val="99"/>
    <w:unhideWhenUsed/>
    <w:rsid w:val="00A83CF3"/>
    <w:rPr>
      <w:color w:val="1122CC"/>
      <w:u w:val="single"/>
    </w:rPr>
  </w:style>
  <w:style w:type="paragraph" w:styleId="NormalWeb">
    <w:name w:val="Normal (Web)"/>
    <w:basedOn w:val="Normal"/>
    <w:uiPriority w:val="99"/>
    <w:semiHidden/>
    <w:unhideWhenUsed/>
    <w:rsid w:val="00C35B62"/>
    <w:pPr>
      <w:spacing w:before="100" w:beforeAutospacing="1" w:after="100" w:afterAutospacing="1"/>
    </w:pPr>
    <w:rPr>
      <w:rFonts w:ascii="Times New Roman" w:eastAsiaTheme="minorEastAsia" w:hAnsi="Times New Roman"/>
      <w:sz w:val="24"/>
      <w:szCs w:val="24"/>
      <w:lang w:val="en-US"/>
    </w:rPr>
  </w:style>
  <w:style w:type="paragraph" w:styleId="FootnoteText">
    <w:name w:val="footnote text"/>
    <w:basedOn w:val="Normal"/>
    <w:link w:val="FootnoteTextChar"/>
    <w:uiPriority w:val="99"/>
    <w:semiHidden/>
    <w:unhideWhenUsed/>
    <w:rsid w:val="009343A6"/>
    <w:pPr>
      <w:spacing w:after="0"/>
    </w:pPr>
    <w:rPr>
      <w:sz w:val="20"/>
      <w:szCs w:val="20"/>
    </w:rPr>
  </w:style>
  <w:style w:type="character" w:customStyle="1" w:styleId="FootnoteTextChar">
    <w:name w:val="Footnote Text Char"/>
    <w:basedOn w:val="DefaultParagraphFont"/>
    <w:link w:val="FootnoteText"/>
    <w:uiPriority w:val="99"/>
    <w:semiHidden/>
    <w:rsid w:val="009343A6"/>
    <w:rPr>
      <w:lang w:val="sk-SK"/>
    </w:rPr>
  </w:style>
  <w:style w:type="character" w:styleId="FootnoteReference">
    <w:name w:val="footnote reference"/>
    <w:basedOn w:val="DefaultParagraphFont"/>
    <w:uiPriority w:val="99"/>
    <w:semiHidden/>
    <w:unhideWhenUsed/>
    <w:rsid w:val="009343A6"/>
    <w:rPr>
      <w:vertAlign w:val="superscript"/>
    </w:rPr>
  </w:style>
  <w:style w:type="character" w:customStyle="1" w:styleId="Heading7Char">
    <w:name w:val="Heading 7 Char"/>
    <w:basedOn w:val="DefaultParagraphFont"/>
    <w:link w:val="Heading7"/>
    <w:uiPriority w:val="9"/>
    <w:semiHidden/>
    <w:rsid w:val="005A32F1"/>
    <w:rPr>
      <w:rFonts w:asciiTheme="majorHAnsi" w:eastAsiaTheme="majorEastAsia" w:hAnsiTheme="majorHAnsi" w:cstheme="majorBidi"/>
      <w:i/>
      <w:iCs/>
      <w:color w:val="404040" w:themeColor="text1" w:themeTint="BF"/>
      <w:sz w:val="22"/>
      <w:szCs w:val="22"/>
      <w:lang w:val="sk-SK"/>
    </w:rPr>
  </w:style>
  <w:style w:type="paragraph" w:styleId="HTMLPreformatted">
    <w:name w:val="HTML Preformatted"/>
    <w:basedOn w:val="Normal"/>
    <w:link w:val="HTMLPreformattedChar"/>
    <w:semiHidden/>
    <w:rsid w:val="005A3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GB"/>
    </w:rPr>
  </w:style>
  <w:style w:type="character" w:customStyle="1" w:styleId="HTMLPreformattedChar">
    <w:name w:val="HTML Preformatted Char"/>
    <w:basedOn w:val="DefaultParagraphFont"/>
    <w:link w:val="HTMLPreformatted"/>
    <w:semiHidden/>
    <w:rsid w:val="005A32F1"/>
    <w:rPr>
      <w:rFonts w:ascii="Courier New" w:eastAsia="Times New Roman" w:hAnsi="Courier New" w:cs="Courier New"/>
      <w:lang w:val="en-GB"/>
    </w:rPr>
  </w:style>
  <w:style w:type="paragraph" w:customStyle="1" w:styleId="TableHead">
    <w:name w:val="Table Head"/>
    <w:basedOn w:val="Normal"/>
    <w:rsid w:val="005A32F1"/>
    <w:pPr>
      <w:keepNext/>
      <w:keepLines/>
      <w:spacing w:before="40" w:after="40"/>
      <w:jc w:val="center"/>
    </w:pPr>
    <w:rPr>
      <w:rFonts w:ascii="Times New Roman" w:eastAsia="Times New Roman" w:hAnsi="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73622">
      <w:bodyDiv w:val="1"/>
      <w:marLeft w:val="0"/>
      <w:marRight w:val="0"/>
      <w:marTop w:val="0"/>
      <w:marBottom w:val="0"/>
      <w:divBdr>
        <w:top w:val="none" w:sz="0" w:space="0" w:color="auto"/>
        <w:left w:val="none" w:sz="0" w:space="0" w:color="auto"/>
        <w:bottom w:val="none" w:sz="0" w:space="0" w:color="auto"/>
        <w:right w:val="none" w:sz="0" w:space="0" w:color="auto"/>
      </w:divBdr>
    </w:div>
    <w:div w:id="402335818">
      <w:bodyDiv w:val="1"/>
      <w:marLeft w:val="0"/>
      <w:marRight w:val="0"/>
      <w:marTop w:val="0"/>
      <w:marBottom w:val="0"/>
      <w:divBdr>
        <w:top w:val="none" w:sz="0" w:space="0" w:color="auto"/>
        <w:left w:val="none" w:sz="0" w:space="0" w:color="auto"/>
        <w:bottom w:val="none" w:sz="0" w:space="0" w:color="auto"/>
        <w:right w:val="none" w:sz="0" w:space="0" w:color="auto"/>
      </w:divBdr>
    </w:div>
    <w:div w:id="768505914">
      <w:bodyDiv w:val="1"/>
      <w:marLeft w:val="0"/>
      <w:marRight w:val="0"/>
      <w:marTop w:val="45"/>
      <w:marBottom w:val="45"/>
      <w:divBdr>
        <w:top w:val="none" w:sz="0" w:space="0" w:color="auto"/>
        <w:left w:val="none" w:sz="0" w:space="0" w:color="auto"/>
        <w:bottom w:val="none" w:sz="0" w:space="0" w:color="auto"/>
        <w:right w:val="none" w:sz="0" w:space="0" w:color="auto"/>
      </w:divBdr>
      <w:divsChild>
        <w:div w:id="543179438">
          <w:marLeft w:val="0"/>
          <w:marRight w:val="0"/>
          <w:marTop w:val="0"/>
          <w:marBottom w:val="0"/>
          <w:divBdr>
            <w:top w:val="none" w:sz="0" w:space="0" w:color="auto"/>
            <w:left w:val="none" w:sz="0" w:space="0" w:color="auto"/>
            <w:bottom w:val="none" w:sz="0" w:space="0" w:color="auto"/>
            <w:right w:val="none" w:sz="0" w:space="0" w:color="auto"/>
          </w:divBdr>
          <w:divsChild>
            <w:div w:id="725570440">
              <w:marLeft w:val="0"/>
              <w:marRight w:val="0"/>
              <w:marTop w:val="0"/>
              <w:marBottom w:val="0"/>
              <w:divBdr>
                <w:top w:val="none" w:sz="0" w:space="0" w:color="auto"/>
                <w:left w:val="none" w:sz="0" w:space="0" w:color="auto"/>
                <w:bottom w:val="none" w:sz="0" w:space="0" w:color="auto"/>
                <w:right w:val="none" w:sz="0" w:space="0" w:color="auto"/>
              </w:divBdr>
              <w:divsChild>
                <w:div w:id="190610655">
                  <w:marLeft w:val="0"/>
                  <w:marRight w:val="0"/>
                  <w:marTop w:val="0"/>
                  <w:marBottom w:val="0"/>
                  <w:divBdr>
                    <w:top w:val="none" w:sz="0" w:space="0" w:color="auto"/>
                    <w:left w:val="none" w:sz="0" w:space="0" w:color="auto"/>
                    <w:bottom w:val="none" w:sz="0" w:space="0" w:color="auto"/>
                    <w:right w:val="none" w:sz="0" w:space="0" w:color="auto"/>
                  </w:divBdr>
                  <w:divsChild>
                    <w:div w:id="86006397">
                      <w:marLeft w:val="0"/>
                      <w:marRight w:val="0"/>
                      <w:marTop w:val="0"/>
                      <w:marBottom w:val="0"/>
                      <w:divBdr>
                        <w:top w:val="none" w:sz="0" w:space="0" w:color="auto"/>
                        <w:left w:val="none" w:sz="0" w:space="0" w:color="auto"/>
                        <w:bottom w:val="none" w:sz="0" w:space="0" w:color="auto"/>
                        <w:right w:val="none" w:sz="0" w:space="0" w:color="auto"/>
                      </w:divBdr>
                      <w:divsChild>
                        <w:div w:id="1972860800">
                          <w:marLeft w:val="0"/>
                          <w:marRight w:val="0"/>
                          <w:marTop w:val="315"/>
                          <w:marBottom w:val="0"/>
                          <w:divBdr>
                            <w:top w:val="none" w:sz="0" w:space="0" w:color="auto"/>
                            <w:left w:val="none" w:sz="0" w:space="0" w:color="auto"/>
                            <w:bottom w:val="none" w:sz="0" w:space="0" w:color="auto"/>
                            <w:right w:val="none" w:sz="0" w:space="0" w:color="auto"/>
                          </w:divBdr>
                          <w:divsChild>
                            <w:div w:id="307784631">
                              <w:marLeft w:val="3180"/>
                              <w:marRight w:val="3960"/>
                              <w:marTop w:val="0"/>
                              <w:marBottom w:val="0"/>
                              <w:divBdr>
                                <w:top w:val="none" w:sz="0" w:space="0" w:color="auto"/>
                                <w:left w:val="none" w:sz="0" w:space="0" w:color="auto"/>
                                <w:bottom w:val="none" w:sz="0" w:space="0" w:color="auto"/>
                                <w:right w:val="none" w:sz="0" w:space="0" w:color="auto"/>
                              </w:divBdr>
                              <w:divsChild>
                                <w:div w:id="1374961559">
                                  <w:marLeft w:val="0"/>
                                  <w:marRight w:val="0"/>
                                  <w:marTop w:val="0"/>
                                  <w:marBottom w:val="0"/>
                                  <w:divBdr>
                                    <w:top w:val="none" w:sz="0" w:space="0" w:color="auto"/>
                                    <w:left w:val="none" w:sz="0" w:space="0" w:color="auto"/>
                                    <w:bottom w:val="none" w:sz="0" w:space="0" w:color="auto"/>
                                    <w:right w:val="none" w:sz="0" w:space="0" w:color="auto"/>
                                  </w:divBdr>
                                  <w:divsChild>
                                    <w:div w:id="1568876549">
                                      <w:marLeft w:val="0"/>
                                      <w:marRight w:val="0"/>
                                      <w:marTop w:val="0"/>
                                      <w:marBottom w:val="0"/>
                                      <w:divBdr>
                                        <w:top w:val="none" w:sz="0" w:space="0" w:color="auto"/>
                                        <w:left w:val="none" w:sz="0" w:space="0" w:color="auto"/>
                                        <w:bottom w:val="none" w:sz="0" w:space="0" w:color="auto"/>
                                        <w:right w:val="none" w:sz="0" w:space="0" w:color="auto"/>
                                      </w:divBdr>
                                      <w:divsChild>
                                        <w:div w:id="1808664075">
                                          <w:marLeft w:val="0"/>
                                          <w:marRight w:val="0"/>
                                          <w:marTop w:val="0"/>
                                          <w:marBottom w:val="0"/>
                                          <w:divBdr>
                                            <w:top w:val="none" w:sz="0" w:space="0" w:color="auto"/>
                                            <w:left w:val="none" w:sz="0" w:space="0" w:color="auto"/>
                                            <w:bottom w:val="none" w:sz="0" w:space="0" w:color="auto"/>
                                            <w:right w:val="none" w:sz="0" w:space="0" w:color="auto"/>
                                          </w:divBdr>
                                          <w:divsChild>
                                            <w:div w:id="17428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1247716">
      <w:bodyDiv w:val="1"/>
      <w:marLeft w:val="0"/>
      <w:marRight w:val="0"/>
      <w:marTop w:val="0"/>
      <w:marBottom w:val="0"/>
      <w:divBdr>
        <w:top w:val="none" w:sz="0" w:space="0" w:color="auto"/>
        <w:left w:val="none" w:sz="0" w:space="0" w:color="auto"/>
        <w:bottom w:val="none" w:sz="0" w:space="0" w:color="auto"/>
        <w:right w:val="none" w:sz="0" w:space="0" w:color="auto"/>
      </w:divBdr>
    </w:div>
    <w:div w:id="1493912543">
      <w:bodyDiv w:val="1"/>
      <w:marLeft w:val="0"/>
      <w:marRight w:val="0"/>
      <w:marTop w:val="0"/>
      <w:marBottom w:val="0"/>
      <w:divBdr>
        <w:top w:val="none" w:sz="0" w:space="0" w:color="auto"/>
        <w:left w:val="none" w:sz="0" w:space="0" w:color="auto"/>
        <w:bottom w:val="none" w:sz="0" w:space="0" w:color="auto"/>
        <w:right w:val="none" w:sz="0" w:space="0" w:color="auto"/>
      </w:divBdr>
    </w:div>
    <w:div w:id="1945569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gi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76062-9558-4342-980B-651A73551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BakOS</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Bakos</dc:creator>
  <cp:lastModifiedBy>Anna Hjarne</cp:lastModifiedBy>
  <cp:revision>82</cp:revision>
  <cp:lastPrinted>2012-11-20T14:13:00Z</cp:lastPrinted>
  <dcterms:created xsi:type="dcterms:W3CDTF">2012-11-01T08:57:00Z</dcterms:created>
  <dcterms:modified xsi:type="dcterms:W3CDTF">2012-11-20T14:13:00Z</dcterms:modified>
</cp:coreProperties>
</file>